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67" w:rsidRDefault="00060850" w:rsidP="00A87CED">
      <w:pPr>
        <w:pStyle w:val="PageTitle"/>
      </w:pPr>
      <w:proofErr w:type="spellStart"/>
      <w:r>
        <w:t>Drupal</w:t>
      </w:r>
      <w:proofErr w:type="spellEnd"/>
      <w:r>
        <w:t xml:space="preserve"> Site Content Template</w:t>
      </w:r>
    </w:p>
    <w:p w:rsidR="00825366" w:rsidRPr="00200467" w:rsidRDefault="00200467" w:rsidP="00200467">
      <w:r>
        <w:t xml:space="preserve">Before you begin building or editing your site in the new </w:t>
      </w:r>
      <w:proofErr w:type="spellStart"/>
      <w:r>
        <w:t>Drupal</w:t>
      </w:r>
      <w:proofErr w:type="spellEnd"/>
      <w:r>
        <w:t xml:space="preserve"> template, take some time to plan out your content.  The new site</w:t>
      </w:r>
      <w:r w:rsidR="00C20C56">
        <w:t xml:space="preserve"> templates</w:t>
      </w:r>
      <w:r>
        <w:t xml:space="preserve"> </w:t>
      </w:r>
      <w:r w:rsidR="00C20C56">
        <w:t>have</w:t>
      </w:r>
      <w:r>
        <w:t xml:space="preserve"> a number of features and regions, and by planning for the new site’s content and architecture you’ll have a more attrac</w:t>
      </w:r>
      <w:r w:rsidR="00CF3A2B">
        <w:t>tive and more effective website, and you’ll deploy and launch your site more quickly. Fill out this form to help in planning and gathering your content.</w:t>
      </w:r>
    </w:p>
    <w:p w:rsidR="00200467" w:rsidRDefault="00200467" w:rsidP="008526FB">
      <w:pPr>
        <w:pStyle w:val="h2"/>
        <w:rPr>
          <w:rFonts w:ascii="LeituraSans-Grot 3" w:hAnsi="LeituraSans-Grot 3"/>
          <w:b w:val="0"/>
          <w:color w:val="000000"/>
        </w:rPr>
      </w:pPr>
      <w:r>
        <w:rPr>
          <w:rFonts w:ascii="LeituraSans-Grot 3" w:hAnsi="LeituraSans-Grot 3"/>
          <w:b w:val="0"/>
          <w:color w:val="000000"/>
        </w:rPr>
        <w:t>Rotating Feature Stories</w:t>
      </w:r>
    </w:p>
    <w:p w:rsidR="00200467" w:rsidRDefault="00200467" w:rsidP="00200467">
      <w:r>
        <w:t>Features can be narrative stories, news releases or marketing copy about an aspect of your department, center or program.  Use OSU’s or main College feature story areas as examples. Each feature story should have an excellent quality, high-res photo accompanying it.</w:t>
      </w:r>
    </w:p>
    <w:p w:rsidR="00200467" w:rsidRDefault="00200467" w:rsidP="00200467">
      <w:r>
        <w:t>List out stories 3-6 or ideas:</w:t>
      </w:r>
    </w:p>
    <w:p w:rsidR="00200467" w:rsidRDefault="00200467" w:rsidP="00200467">
      <w:r>
        <w:t>________________________________</w:t>
      </w:r>
    </w:p>
    <w:p w:rsidR="00200467" w:rsidRDefault="00200467" w:rsidP="00200467">
      <w:r>
        <w:t>________________________________</w:t>
      </w:r>
    </w:p>
    <w:p w:rsidR="00200467" w:rsidRDefault="00200467" w:rsidP="00200467">
      <w:r>
        <w:t>________________________________</w:t>
      </w:r>
    </w:p>
    <w:p w:rsidR="00200467" w:rsidRDefault="00200467" w:rsidP="00200467">
      <w:r>
        <w:t>________________________________</w:t>
      </w:r>
    </w:p>
    <w:p w:rsidR="00200467" w:rsidRDefault="00200467" w:rsidP="00200467">
      <w:r>
        <w:t>________________________________</w:t>
      </w:r>
    </w:p>
    <w:p w:rsidR="00200467" w:rsidRDefault="00200467" w:rsidP="00200467">
      <w:r>
        <w:t>________________________________</w:t>
      </w:r>
    </w:p>
    <w:p w:rsidR="00200467" w:rsidRDefault="00200467" w:rsidP="00200467">
      <w:pPr>
        <w:pStyle w:val="SectionHeading"/>
      </w:pPr>
      <w:r>
        <w:t>Boilerplate Copy</w:t>
      </w:r>
    </w:p>
    <w:p w:rsidR="00200467" w:rsidRDefault="00200467" w:rsidP="00200467">
      <w:r>
        <w:t>This should be a single paragraph, no more than three lines, that gives an overview of your program, department or center. It should be written to orient the first-time user to your site and should appear as the first content on the home page, usually below the feature story or photo (if you have one). Enter your site’s boilerplate copy below:</w:t>
      </w:r>
    </w:p>
    <w:p w:rsidR="00200467" w:rsidRDefault="00200467" w:rsidP="00200467"/>
    <w:p w:rsidR="00200467" w:rsidRDefault="00200467" w:rsidP="00200467"/>
    <w:p w:rsidR="00200467" w:rsidRDefault="00200467" w:rsidP="00200467"/>
    <w:p w:rsidR="00200467" w:rsidRPr="00200467" w:rsidRDefault="00200467" w:rsidP="00200467"/>
    <w:p w:rsidR="00200467" w:rsidRDefault="00200467" w:rsidP="00200467">
      <w:pPr>
        <w:pStyle w:val="SectionHeading"/>
      </w:pPr>
      <w:r>
        <w:t>Landing Page Copy</w:t>
      </w:r>
    </w:p>
    <w:p w:rsidR="00200467" w:rsidRDefault="00200467" w:rsidP="00200467">
      <w:r>
        <w:t xml:space="preserve">You should have a single sentence or short paragraph to introduce each top-level page (also called a landing page). This copy should orient first-time users and also contain some marketing messaging for audiences that use that page. Here is an example of landing page copy for the “Students” landing page on the main Ag </w:t>
      </w:r>
      <w:proofErr w:type="spellStart"/>
      <w:r>
        <w:t>Sci</w:t>
      </w:r>
      <w:proofErr w:type="spellEnd"/>
      <w:r>
        <w:t xml:space="preserve"> website:</w:t>
      </w:r>
    </w:p>
    <w:p w:rsidR="00200467" w:rsidRDefault="00200467" w:rsidP="00200467">
      <w:pPr>
        <w:ind w:left="720"/>
        <w:rPr>
          <w:shd w:val="clear" w:color="auto" w:fill="FFFFFF"/>
        </w:rPr>
      </w:pPr>
      <w:r>
        <w:rPr>
          <w:shd w:val="clear" w:color="auto" w:fill="FFFFFF"/>
        </w:rPr>
        <w:t>“</w:t>
      </w:r>
      <w:r w:rsidRPr="00200467">
        <w:rPr>
          <w:shd w:val="clear" w:color="auto" w:fill="FFFFFF"/>
        </w:rPr>
        <w:t>Whether you’re passionate about healthy water and wildlife, finding novel cancer treatments, creating sustainable cities or feeding the world, you can find what you’re looking for in the College of Agricultural Sciences. Our students work alongside stellar faculty in the lab, in the field, and internationally. Their experiences in the classroom and beyond give them the foundation for their future careers – and their impact on the world.</w:t>
      </w:r>
      <w:r>
        <w:rPr>
          <w:shd w:val="clear" w:color="auto" w:fill="FFFFFF"/>
        </w:rPr>
        <w:t>”</w:t>
      </w:r>
    </w:p>
    <w:p w:rsidR="00200467" w:rsidRDefault="00200467" w:rsidP="00200467">
      <w:pPr>
        <w:rPr>
          <w:shd w:val="clear" w:color="auto" w:fill="FFFFFF"/>
        </w:rPr>
      </w:pPr>
      <w:r>
        <w:rPr>
          <w:shd w:val="clear" w:color="auto" w:fill="FFFFFF"/>
        </w:rPr>
        <w:t xml:space="preserve">Compose this type of copy for each of your landing pages. List all of your landing pages in need of </w:t>
      </w:r>
      <w:proofErr w:type="gramStart"/>
      <w:r>
        <w:rPr>
          <w:shd w:val="clear" w:color="auto" w:fill="FFFFFF"/>
        </w:rPr>
        <w:t>copy(</w:t>
      </w:r>
      <w:proofErr w:type="gramEnd"/>
      <w:r>
        <w:rPr>
          <w:shd w:val="clear" w:color="auto" w:fill="FFFFFF"/>
        </w:rPr>
        <w:t>top level navigation items) below:</w:t>
      </w:r>
    </w:p>
    <w:p w:rsidR="00200467" w:rsidRPr="00200467" w:rsidRDefault="00200467" w:rsidP="00200467">
      <w:pPr>
        <w:rPr>
          <w:rFonts w:ascii="Times" w:hAnsi="Times"/>
          <w:sz w:val="20"/>
          <w:szCs w:val="20"/>
        </w:rPr>
      </w:pPr>
      <w:r>
        <w:rPr>
          <w:shd w:val="clear" w:color="auto" w:fill="FFFFFF"/>
        </w:rPr>
        <w:t>_______________________________________    ______________________________________</w:t>
      </w:r>
    </w:p>
    <w:p w:rsidR="00200467" w:rsidRPr="00200467" w:rsidRDefault="00200467" w:rsidP="00200467">
      <w:pPr>
        <w:rPr>
          <w:rFonts w:ascii="Times" w:hAnsi="Times"/>
          <w:sz w:val="20"/>
          <w:szCs w:val="20"/>
        </w:rPr>
      </w:pPr>
      <w:r>
        <w:rPr>
          <w:shd w:val="clear" w:color="auto" w:fill="FFFFFF"/>
        </w:rPr>
        <w:t>_______________________________________    ______________________________________</w:t>
      </w:r>
    </w:p>
    <w:p w:rsidR="00200467" w:rsidRDefault="00200467" w:rsidP="00200467">
      <w:pPr>
        <w:rPr>
          <w:shd w:val="clear" w:color="auto" w:fill="FFFFFF"/>
        </w:rPr>
      </w:pPr>
      <w:r>
        <w:rPr>
          <w:shd w:val="clear" w:color="auto" w:fill="FFFFFF"/>
        </w:rPr>
        <w:t>_______________________________________    ______________________________________</w:t>
      </w:r>
    </w:p>
    <w:p w:rsidR="00200467" w:rsidRPr="00200467" w:rsidRDefault="00200467" w:rsidP="00200467">
      <w:pPr>
        <w:rPr>
          <w:rFonts w:ascii="Times" w:hAnsi="Times"/>
          <w:sz w:val="20"/>
          <w:szCs w:val="20"/>
        </w:rPr>
      </w:pPr>
      <w:r>
        <w:rPr>
          <w:shd w:val="clear" w:color="auto" w:fill="FFFFFF"/>
        </w:rPr>
        <w:t>_______________________________________    ______________________________________</w:t>
      </w:r>
    </w:p>
    <w:p w:rsidR="00200467" w:rsidRPr="00200467" w:rsidRDefault="00200467" w:rsidP="00200467">
      <w:pPr>
        <w:rPr>
          <w:rFonts w:ascii="Times" w:hAnsi="Times"/>
          <w:sz w:val="20"/>
          <w:szCs w:val="20"/>
        </w:rPr>
      </w:pPr>
      <w:r>
        <w:rPr>
          <w:shd w:val="clear" w:color="auto" w:fill="FFFFFF"/>
        </w:rPr>
        <w:t>_______________________________________    ______________________________________</w:t>
      </w:r>
    </w:p>
    <w:p w:rsidR="00200467" w:rsidRPr="00200467" w:rsidRDefault="00200467" w:rsidP="00200467">
      <w:pPr>
        <w:rPr>
          <w:rFonts w:ascii="Times" w:hAnsi="Times"/>
          <w:sz w:val="20"/>
          <w:szCs w:val="20"/>
        </w:rPr>
      </w:pPr>
    </w:p>
    <w:p w:rsidR="00200467" w:rsidRDefault="00200467" w:rsidP="002136E7">
      <w:pPr>
        <w:pStyle w:val="SectionHeading"/>
      </w:pPr>
      <w:r>
        <w:t>News Stories/News Feed/Blog Feed</w:t>
      </w:r>
    </w:p>
    <w:p w:rsidR="00200467" w:rsidRDefault="00200467" w:rsidP="00200467">
      <w:r>
        <w:t>You have choices for news stories, should you choose to use them. Many sites don’t need news stories. Others have a need to share recent news information. Some departments have a blog that they can automatically import. Or they choose to use the main OSU news feed or one of the main college feeds.</w:t>
      </w:r>
    </w:p>
    <w:p w:rsidR="00200467" w:rsidRDefault="00200467" w:rsidP="00200467">
      <w:r>
        <w:t>Will you be importing a blog/OSU/College feed for your site’s home page? If so, list the feed below:</w:t>
      </w:r>
    </w:p>
    <w:p w:rsidR="00825366" w:rsidRPr="00200467" w:rsidRDefault="00200467" w:rsidP="00200467">
      <w:r>
        <w:t>______________________________________________________</w:t>
      </w:r>
    </w:p>
    <w:p w:rsidR="00200467" w:rsidRDefault="00200467" w:rsidP="00200467">
      <w:r>
        <w:t>Or, will you be creating your own news stories? If so, add at least four news story ideas below:</w:t>
      </w:r>
    </w:p>
    <w:p w:rsidR="00200467" w:rsidRPr="00200467" w:rsidRDefault="00200467" w:rsidP="00200467">
      <w:r>
        <w:t>_____________________________________   __________________________________</w:t>
      </w:r>
    </w:p>
    <w:p w:rsidR="00200467" w:rsidRDefault="00200467" w:rsidP="00200467">
      <w:r>
        <w:t>_____________________________________   __________________________________</w:t>
      </w:r>
    </w:p>
    <w:p w:rsidR="00200467" w:rsidRPr="00200467" w:rsidRDefault="00200467" w:rsidP="00200467">
      <w:r>
        <w:t>_____________________________________   __________________________________</w:t>
      </w:r>
    </w:p>
    <w:p w:rsidR="00200467" w:rsidRPr="00200467" w:rsidRDefault="00200467" w:rsidP="00200467"/>
    <w:p w:rsidR="00200467" w:rsidRDefault="00200467" w:rsidP="00200467">
      <w:pPr>
        <w:pStyle w:val="SectionHeading"/>
      </w:pPr>
      <w:r>
        <w:t>Calendar Feed</w:t>
      </w:r>
    </w:p>
    <w:p w:rsidR="00200467" w:rsidRDefault="00200467" w:rsidP="00200467">
      <w:r>
        <w:t>It’s recommended that if you use a calendar feed, you import it from a calendar on the main OSU calendar site. If you don’t have one, you can create a new one. If you already have a calendar that’s being maintained, your feed will be imported automatically.</w:t>
      </w:r>
    </w:p>
    <w:p w:rsidR="00200467" w:rsidRDefault="00200467" w:rsidP="00200467">
      <w:r>
        <w:t>List the calendar you will be importing here:</w:t>
      </w:r>
    </w:p>
    <w:p w:rsidR="00200467" w:rsidRPr="00200467" w:rsidRDefault="00200467" w:rsidP="00200467">
      <w:r>
        <w:t>_________________________________________________________________</w:t>
      </w:r>
    </w:p>
    <w:p w:rsidR="00200467" w:rsidRDefault="00200467" w:rsidP="00200467"/>
    <w:p w:rsidR="00200467" w:rsidRDefault="00200467" w:rsidP="00200467">
      <w:pPr>
        <w:pStyle w:val="SectionHeading"/>
      </w:pPr>
      <w:r>
        <w:t>Highlights</w:t>
      </w:r>
    </w:p>
    <w:p w:rsidR="00CF3A2B" w:rsidRDefault="00CF3A2B" w:rsidP="00200467">
      <w:r>
        <w:t>You have the option of adding rotating highlights to the sidebar of your home page, as well as any page on your site. These highlights serve as advertisements for other pages, key dates and events, application deadlines, partner sites and more.  If you choose to use highlights, begin by listing at least four items you will be showcasing in that space:</w:t>
      </w:r>
    </w:p>
    <w:p w:rsidR="00CF3A2B" w:rsidRPr="00200467" w:rsidRDefault="00CF3A2B" w:rsidP="00CF3A2B">
      <w:r>
        <w:t>_____________________________________   __________________________________</w:t>
      </w:r>
    </w:p>
    <w:p w:rsidR="00CF3A2B" w:rsidRDefault="00CF3A2B" w:rsidP="00CF3A2B">
      <w:r>
        <w:t>_____________________________________   __________________________________</w:t>
      </w:r>
    </w:p>
    <w:p w:rsidR="00CF3A2B" w:rsidRPr="00200467" w:rsidRDefault="00CF3A2B" w:rsidP="00CF3A2B">
      <w:r>
        <w:t>_____________________________________   __________________________________</w:t>
      </w:r>
    </w:p>
    <w:p w:rsidR="00825366" w:rsidRPr="00200467" w:rsidRDefault="00825366" w:rsidP="00CF3A2B">
      <w:pPr>
        <w:jc w:val="center"/>
      </w:pPr>
    </w:p>
    <w:sectPr w:rsidR="00825366" w:rsidRPr="00200467" w:rsidSect="008015D2">
      <w:headerReference w:type="first" r:id="rId5"/>
      <w:type w:val="continuous"/>
      <w:pgSz w:w="12240" w:h="15840"/>
      <w:pgMar w:top="2880" w:right="1800" w:bottom="1440" w:left="1800" w:header="806" w:gutter="0"/>
      <w:cols w:space="144"/>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oho Std">
    <w:panose1 w:val="02040503030506020204"/>
    <w:charset w:val="00"/>
    <w:family w:val="auto"/>
    <w:pitch w:val="variable"/>
    <w:sig w:usb0="00000003" w:usb1="00000000" w:usb2="00000000" w:usb3="00000000" w:csb0="00000001" w:csb1="00000000"/>
  </w:font>
  <w:font w:name="LeituraSans-Grot 3">
    <w:panose1 w:val="0200050600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467" w:rsidRDefault="0079760A">
    <w:pPr>
      <w:spacing w:after="5"/>
    </w:pPr>
    <w:r w:rsidRPr="0079760A">
      <w:rPr>
        <w:noProof/>
        <w:sz w:val="20"/>
      </w:rPr>
      <w:pict>
        <v:shapetype id="_x0000_t202" coordsize="21600,21600" o:spt="202" path="m0,0l0,21600,21600,21600,21600,0xe">
          <v:stroke joinstyle="miter"/>
          <v:path gradientshapeok="t" o:connecttype="rect"/>
        </v:shapetype>
        <v:shape id="_x0000_s2056" type="#_x0000_t202" style="position:absolute;margin-left:-58.55pt;margin-top:2.75pt;width:81pt;height:75.25pt;z-index:-251657216" stroked="f">
          <v:textbox style="mso-next-textbox:#_x0000_s2056">
            <w:txbxContent>
              <w:p w:rsidR="00200467" w:rsidRDefault="00200467">
                <w:r>
                  <w:rPr>
                    <w:noProof/>
                  </w:rPr>
                  <w:drawing>
                    <wp:inline distT="0" distB="0" distL="0" distR="0">
                      <wp:extent cx="804545" cy="846455"/>
                      <wp:effectExtent l="25400" t="0" r="8255" b="0"/>
                      <wp:docPr id="1" name="Picture 1" descr="OSU vert WM bw tiffp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U vert WM bw tiffprev"/>
                              <pic:cNvPicPr>
                                <a:picLocks noChangeAspect="1" noChangeArrowheads="1"/>
                              </pic:cNvPicPr>
                            </pic:nvPicPr>
                            <pic:blipFill>
                              <a:blip r:embed="rId1"/>
                              <a:srcRect/>
                              <a:stretch>
                                <a:fillRect/>
                              </a:stretch>
                            </pic:blipFill>
                            <pic:spPr bwMode="auto">
                              <a:xfrm>
                                <a:off x="0" y="0"/>
                                <a:ext cx="804545" cy="846455"/>
                              </a:xfrm>
                              <a:prstGeom prst="rect">
                                <a:avLst/>
                              </a:prstGeom>
                              <a:noFill/>
                              <a:ln w="9525">
                                <a:noFill/>
                                <a:miter lim="800000"/>
                                <a:headEnd/>
                                <a:tailEnd/>
                              </a:ln>
                            </pic:spPr>
                          </pic:pic>
                        </a:graphicData>
                      </a:graphic>
                    </wp:inline>
                  </w:drawing>
                </w:r>
              </w:p>
            </w:txbxContent>
          </v:textbox>
        </v:shape>
      </w:pict>
    </w:r>
  </w:p>
  <w:p w:rsidR="00200467" w:rsidRDefault="00200467" w:rsidP="00A87CED">
    <w:pPr>
      <w:pStyle w:val="Heading1"/>
    </w:pPr>
  </w:p>
  <w:p w:rsidR="00200467" w:rsidRDefault="00200467" w:rsidP="00A87CED">
    <w:pPr>
      <w:pStyle w:val="Heading1"/>
      <w:ind w:firstLine="720"/>
    </w:pPr>
    <w:r>
      <w:t xml:space="preserve">  Web Communications</w:t>
    </w:r>
  </w:p>
  <w:p w:rsidR="00200467" w:rsidRDefault="00200467">
    <w:pPr>
      <w:spacing w:after="40"/>
      <w:ind w:left="792"/>
      <w:rPr>
        <w:rFonts w:ascii="Arial" w:hAnsi="Arial"/>
        <w:color w:val="000000"/>
        <w:sz w:val="15"/>
      </w:rPr>
    </w:pPr>
    <w:r>
      <w:rPr>
        <w:rFonts w:ascii="Arial" w:hAnsi="Arial"/>
        <w:color w:val="000000"/>
        <w:sz w:val="15"/>
      </w:rPr>
      <w:t>Oregon State University, 102 Adams Hall, Corvallis, Oregon 97331</w:t>
    </w:r>
  </w:p>
  <w:p w:rsidR="00200467" w:rsidRDefault="00200467">
    <w:pPr>
      <w:spacing w:after="40"/>
      <w:ind w:left="792"/>
      <w:rPr>
        <w:sz w:val="16"/>
      </w:rPr>
    </w:pPr>
    <w:r>
      <w:rPr>
        <w:rFonts w:ascii="Arial" w:hAnsi="Arial"/>
        <w:b/>
        <w:sz w:val="15"/>
      </w:rPr>
      <w:t>T</w:t>
    </w:r>
    <w:r>
      <w:rPr>
        <w:rFonts w:ascii="Arial" w:hAnsi="Arial"/>
        <w:sz w:val="15"/>
      </w:rPr>
      <w:t xml:space="preserve"> 541-737-3871 | </w:t>
    </w:r>
    <w:r>
      <w:rPr>
        <w:rFonts w:ascii="Arial" w:hAnsi="Arial"/>
        <w:b/>
        <w:sz w:val="15"/>
      </w:rPr>
      <w:t>F</w:t>
    </w:r>
    <w:r>
      <w:rPr>
        <w:rFonts w:ascii="Arial" w:hAnsi="Arial"/>
        <w:sz w:val="15"/>
      </w:rPr>
      <w:t xml:space="preserve"> 541-737-8955</w:t>
    </w:r>
    <w:r>
      <w:rPr>
        <w:rFonts w:ascii="Arial" w:hAnsi="Arial"/>
        <w:color w:val="000000"/>
        <w:sz w:val="15"/>
      </w:rPr>
      <w:t xml:space="preserve"> </w:t>
    </w:r>
    <w:r>
      <w:rPr>
        <w:rFonts w:ascii="Arial" w:hAnsi="Arial"/>
        <w:sz w:val="15"/>
      </w:rPr>
      <w:t>|</w:t>
    </w:r>
    <w:r>
      <w:rPr>
        <w:rFonts w:ascii="Arial" w:hAnsi="Arial"/>
        <w:color w:val="000000"/>
        <w:sz w:val="15"/>
      </w:rPr>
      <w:t xml:space="preserve"> </w:t>
    </w:r>
    <w:r w:rsidRPr="00844B9E">
      <w:rPr>
        <w:rFonts w:ascii="Arial" w:hAnsi="Arial"/>
        <w:color w:val="000000"/>
        <w:sz w:val="15"/>
      </w:rPr>
      <w:t>http://blogs.oregonstate.edu/webcomm/</w:t>
    </w:r>
  </w:p>
  <w:p w:rsidR="00200467" w:rsidRDefault="00200467">
    <w:pPr>
      <w:pStyle w:val="Header"/>
      <w:ind w:left="900"/>
    </w:pPr>
  </w:p>
  <w:p w:rsidR="00200467" w:rsidRDefault="00200467">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05993"/>
    <w:multiLevelType w:val="hybridMultilevel"/>
    <w:tmpl w:val="02C0D260"/>
    <w:lvl w:ilvl="0" w:tplc="22240EBA">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63274C"/>
    <w:multiLevelType w:val="hybridMultilevel"/>
    <w:tmpl w:val="AAA0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60"/>
    <o:shapelayout v:ext="edit">
      <o:idmap v:ext="edit" data="2"/>
    </o:shapelayout>
  </w:hdrShapeDefaults>
  <w:compat/>
  <w:rsids>
    <w:rsidRoot w:val="00825366"/>
    <w:rsid w:val="00060850"/>
    <w:rsid w:val="00102A01"/>
    <w:rsid w:val="00200467"/>
    <w:rsid w:val="002136E7"/>
    <w:rsid w:val="00277A1B"/>
    <w:rsid w:val="003825DA"/>
    <w:rsid w:val="006977B4"/>
    <w:rsid w:val="0079760A"/>
    <w:rsid w:val="008015D2"/>
    <w:rsid w:val="00825366"/>
    <w:rsid w:val="00844B9E"/>
    <w:rsid w:val="008526FB"/>
    <w:rsid w:val="00862B36"/>
    <w:rsid w:val="00875086"/>
    <w:rsid w:val="008765E9"/>
    <w:rsid w:val="00A87CED"/>
    <w:rsid w:val="00C20C56"/>
    <w:rsid w:val="00C55471"/>
    <w:rsid w:val="00CF3A2B"/>
    <w:rsid w:val="00DD3610"/>
    <w:rsid w:val="00E00FB4"/>
    <w:rsid w:val="00FA5F34"/>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136E7"/>
    <w:pPr>
      <w:spacing w:before="120" w:after="120"/>
    </w:pPr>
    <w:rPr>
      <w:rFonts w:ascii="Calibri" w:hAnsi="Calibri"/>
      <w:sz w:val="22"/>
    </w:rPr>
  </w:style>
  <w:style w:type="paragraph" w:styleId="Heading1">
    <w:name w:val="heading 1"/>
    <w:basedOn w:val="Normal"/>
    <w:next w:val="Normal"/>
    <w:qFormat/>
    <w:rsid w:val="008015D2"/>
    <w:pPr>
      <w:keepNext/>
      <w:spacing w:after="40"/>
      <w:outlineLvl w:val="0"/>
    </w:pPr>
    <w:rPr>
      <w:rFonts w:ascii="Arial" w:hAnsi="Arial"/>
      <w:b/>
      <w:color w:val="000000"/>
      <w:sz w:val="15"/>
    </w:rPr>
  </w:style>
  <w:style w:type="paragraph" w:styleId="Heading2">
    <w:name w:val="heading 2"/>
    <w:basedOn w:val="Normal"/>
    <w:next w:val="Normal"/>
    <w:link w:val="Heading2Char"/>
    <w:uiPriority w:val="9"/>
    <w:semiHidden/>
    <w:unhideWhenUsed/>
    <w:qFormat/>
    <w:rsid w:val="0082536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rsid w:val="002136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8015D2"/>
    <w:pPr>
      <w:spacing w:after="5"/>
    </w:pPr>
    <w:rPr>
      <w:rFonts w:ascii="Arial" w:hAnsi="Arial"/>
      <w:color w:val="000000"/>
      <w:sz w:val="17"/>
    </w:rPr>
  </w:style>
  <w:style w:type="character" w:styleId="Hyperlink">
    <w:name w:val="Hyperlink"/>
    <w:basedOn w:val="DefaultParagraphFont"/>
    <w:rsid w:val="008015D2"/>
    <w:rPr>
      <w:color w:val="0000FF"/>
      <w:u w:val="single"/>
    </w:rPr>
  </w:style>
  <w:style w:type="character" w:styleId="FollowedHyperlink">
    <w:name w:val="FollowedHyperlink"/>
    <w:basedOn w:val="DefaultParagraphFont"/>
    <w:rsid w:val="008015D2"/>
    <w:rPr>
      <w:color w:val="800080"/>
      <w:u w:val="single"/>
    </w:rPr>
  </w:style>
  <w:style w:type="paragraph" w:styleId="Header">
    <w:name w:val="header"/>
    <w:basedOn w:val="Normal"/>
    <w:rsid w:val="008015D2"/>
    <w:pPr>
      <w:tabs>
        <w:tab w:val="center" w:pos="4320"/>
        <w:tab w:val="right" w:pos="8640"/>
      </w:tabs>
    </w:pPr>
  </w:style>
  <w:style w:type="paragraph" w:styleId="Footer">
    <w:name w:val="footer"/>
    <w:basedOn w:val="Normal"/>
    <w:rsid w:val="008015D2"/>
    <w:pPr>
      <w:tabs>
        <w:tab w:val="center" w:pos="4320"/>
        <w:tab w:val="right" w:pos="8640"/>
      </w:tabs>
    </w:pPr>
  </w:style>
  <w:style w:type="character" w:customStyle="1" w:styleId="Heading2Char">
    <w:name w:val="Heading 2 Char"/>
    <w:basedOn w:val="DefaultParagraphFont"/>
    <w:link w:val="Heading2"/>
    <w:uiPriority w:val="9"/>
    <w:semiHidden/>
    <w:rsid w:val="00825366"/>
    <w:rPr>
      <w:rFonts w:asciiTheme="majorHAnsi" w:eastAsiaTheme="majorEastAsia" w:hAnsiTheme="majorHAnsi" w:cstheme="majorBidi"/>
      <w:b/>
      <w:bCs/>
      <w:i/>
      <w:iCs/>
      <w:sz w:val="28"/>
      <w:szCs w:val="28"/>
    </w:rPr>
  </w:style>
  <w:style w:type="paragraph" w:styleId="CommentText">
    <w:name w:val="annotation text"/>
    <w:basedOn w:val="Normal"/>
    <w:link w:val="CommentTextChar"/>
    <w:rsid w:val="00825366"/>
    <w:pPr>
      <w:spacing w:after="80"/>
    </w:pPr>
    <w:rPr>
      <w:rFonts w:ascii="Verdana" w:hAnsi="Verdana"/>
      <w:i/>
      <w:sz w:val="20"/>
    </w:rPr>
  </w:style>
  <w:style w:type="character" w:customStyle="1" w:styleId="CommentTextChar">
    <w:name w:val="Comment Text Char"/>
    <w:basedOn w:val="DefaultParagraphFont"/>
    <w:link w:val="CommentText"/>
    <w:rsid w:val="00825366"/>
    <w:rPr>
      <w:rFonts w:ascii="Verdana" w:hAnsi="Verdana"/>
      <w:i/>
    </w:rPr>
  </w:style>
  <w:style w:type="paragraph" w:customStyle="1" w:styleId="h2">
    <w:name w:val="h2"/>
    <w:basedOn w:val="Heading2"/>
    <w:qFormat/>
    <w:rsid w:val="008526FB"/>
    <w:pPr>
      <w:pBdr>
        <w:top w:val="dotted" w:sz="2" w:space="1" w:color="auto"/>
      </w:pBdr>
      <w:spacing w:before="360" w:after="120"/>
    </w:pPr>
    <w:rPr>
      <w:i w:val="0"/>
    </w:rPr>
  </w:style>
  <w:style w:type="character" w:customStyle="1" w:styleId="apple-style-span">
    <w:name w:val="apple-style-span"/>
    <w:basedOn w:val="DefaultParagraphFont"/>
    <w:rsid w:val="008526FB"/>
  </w:style>
  <w:style w:type="paragraph" w:customStyle="1" w:styleId="bulletlist">
    <w:name w:val="bullet list"/>
    <w:basedOn w:val="Normal"/>
    <w:qFormat/>
    <w:rsid w:val="002136E7"/>
    <w:pPr>
      <w:numPr>
        <w:numId w:val="1"/>
      </w:numPr>
    </w:pPr>
    <w:rPr>
      <w:rFonts w:asciiTheme="majorHAnsi" w:hAnsiTheme="majorHAnsi"/>
      <w:color w:val="000000"/>
      <w:sz w:val="20"/>
    </w:rPr>
  </w:style>
  <w:style w:type="paragraph" w:customStyle="1" w:styleId="PageTitle">
    <w:name w:val="Page Title"/>
    <w:basedOn w:val="Heading1"/>
    <w:next w:val="Normal"/>
    <w:qFormat/>
    <w:rsid w:val="002136E7"/>
    <w:pPr>
      <w:spacing w:after="480"/>
    </w:pPr>
    <w:rPr>
      <w:rFonts w:ascii="Soho Std" w:hAnsi="Soho Std"/>
      <w:sz w:val="40"/>
    </w:rPr>
  </w:style>
  <w:style w:type="paragraph" w:customStyle="1" w:styleId="SectionHeading">
    <w:name w:val="Section Heading"/>
    <w:basedOn w:val="h2"/>
    <w:next w:val="Normal"/>
    <w:qFormat/>
    <w:rsid w:val="002136E7"/>
    <w:rPr>
      <w:rFonts w:ascii="LeituraSans-Grot 3" w:hAnsi="LeituraSans-Grot 3"/>
      <w:b w:val="0"/>
      <w:color w:val="000000"/>
    </w:rPr>
  </w:style>
  <w:style w:type="character" w:customStyle="1" w:styleId="Heading3Char">
    <w:name w:val="Heading 3 Char"/>
    <w:basedOn w:val="DefaultParagraphFont"/>
    <w:link w:val="Heading3"/>
    <w:rsid w:val="002136E7"/>
    <w:rPr>
      <w:rFonts w:asciiTheme="majorHAnsi" w:eastAsiaTheme="majorEastAsia" w:hAnsiTheme="majorHAnsi" w:cstheme="majorBidi"/>
      <w:b/>
      <w:bCs/>
      <w:color w:val="4F81BD" w:themeColor="accent1"/>
      <w:sz w:val="24"/>
    </w:rPr>
  </w:style>
  <w:style w:type="paragraph" w:customStyle="1" w:styleId="Sectionsubhead">
    <w:name w:val="Section subhead"/>
    <w:basedOn w:val="h2"/>
    <w:next w:val="Normal"/>
    <w:qFormat/>
    <w:rsid w:val="002136E7"/>
    <w:pPr>
      <w:pBdr>
        <w:top w:val="none" w:sz="0" w:space="0" w:color="auto"/>
      </w:pBdr>
    </w:pPr>
    <w:rPr>
      <w:rFonts w:ascii="LeituraSans-Grot 3" w:hAnsi="LeituraSans-Grot 3"/>
      <w:b w:val="0"/>
      <w:sz w:val="24"/>
    </w:rPr>
  </w:style>
  <w:style w:type="paragraph" w:styleId="ListParagraph">
    <w:name w:val="List Paragraph"/>
    <w:basedOn w:val="Normal"/>
    <w:rsid w:val="002136E7"/>
    <w:pPr>
      <w:ind w:left="720"/>
      <w:contextualSpacing/>
    </w:pPr>
  </w:style>
</w:styles>
</file>

<file path=word/webSettings.xml><?xml version="1.0" encoding="utf-8"?>
<w:webSettings xmlns:r="http://schemas.openxmlformats.org/officeDocument/2006/relationships" xmlns:w="http://schemas.openxmlformats.org/wordprocessingml/2006/main">
  <w:divs>
    <w:div w:id="354893036">
      <w:bodyDiv w:val="1"/>
      <w:marLeft w:val="0"/>
      <w:marRight w:val="0"/>
      <w:marTop w:val="0"/>
      <w:marBottom w:val="0"/>
      <w:divBdr>
        <w:top w:val="none" w:sz="0" w:space="0" w:color="auto"/>
        <w:left w:val="none" w:sz="0" w:space="0" w:color="auto"/>
        <w:bottom w:val="none" w:sz="0" w:space="0" w:color="auto"/>
        <w:right w:val="none" w:sz="0" w:space="0" w:color="auto"/>
      </w:divBdr>
    </w:div>
    <w:div w:id="856387741">
      <w:bodyDiv w:val="1"/>
      <w:marLeft w:val="0"/>
      <w:marRight w:val="0"/>
      <w:marTop w:val="0"/>
      <w:marBottom w:val="0"/>
      <w:divBdr>
        <w:top w:val="none" w:sz="0" w:space="0" w:color="auto"/>
        <w:left w:val="none" w:sz="0" w:space="0" w:color="auto"/>
        <w:bottom w:val="none" w:sz="0" w:space="0" w:color="auto"/>
        <w:right w:val="none" w:sz="0" w:space="0" w:color="auto"/>
      </w:divBdr>
    </w:div>
    <w:div w:id="1013459043">
      <w:bodyDiv w:val="1"/>
      <w:marLeft w:val="0"/>
      <w:marRight w:val="0"/>
      <w:marTop w:val="0"/>
      <w:marBottom w:val="0"/>
      <w:divBdr>
        <w:top w:val="none" w:sz="0" w:space="0" w:color="auto"/>
        <w:left w:val="none" w:sz="0" w:space="0" w:color="auto"/>
        <w:bottom w:val="none" w:sz="0" w:space="0" w:color="auto"/>
        <w:right w:val="none" w:sz="0" w:space="0" w:color="auto"/>
      </w:divBdr>
    </w:div>
    <w:div w:id="1150636149">
      <w:bodyDiv w:val="1"/>
      <w:marLeft w:val="0"/>
      <w:marRight w:val="0"/>
      <w:marTop w:val="0"/>
      <w:marBottom w:val="0"/>
      <w:divBdr>
        <w:top w:val="none" w:sz="0" w:space="0" w:color="auto"/>
        <w:left w:val="none" w:sz="0" w:space="0" w:color="auto"/>
        <w:bottom w:val="none" w:sz="0" w:space="0" w:color="auto"/>
        <w:right w:val="none" w:sz="0" w:space="0" w:color="auto"/>
      </w:divBdr>
    </w:div>
    <w:div w:id="1167985481">
      <w:bodyDiv w:val="1"/>
      <w:marLeft w:val="0"/>
      <w:marRight w:val="0"/>
      <w:marTop w:val="0"/>
      <w:marBottom w:val="0"/>
      <w:divBdr>
        <w:top w:val="none" w:sz="0" w:space="0" w:color="auto"/>
        <w:left w:val="none" w:sz="0" w:space="0" w:color="auto"/>
        <w:bottom w:val="none" w:sz="0" w:space="0" w:color="auto"/>
        <w:right w:val="none" w:sz="0" w:space="0" w:color="auto"/>
      </w:divBdr>
    </w:div>
    <w:div w:id="17493846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645</Words>
  <Characters>3682</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lpstr>
    </vt:vector>
  </TitlesOfParts>
  <Company>OSU Publications</Company>
  <LinksUpToDate>false</LinksUpToDate>
  <CharactersWithSpaces>4521</CharactersWithSpaces>
  <SharedDoc>false</SharedDoc>
  <HLinks>
    <vt:vector size="6" baseType="variant">
      <vt:variant>
        <vt:i4>1114142</vt:i4>
      </vt:variant>
      <vt:variant>
        <vt:i4>1438</vt:i4>
      </vt:variant>
      <vt:variant>
        <vt:i4>1025</vt:i4>
      </vt:variant>
      <vt:variant>
        <vt:i4>1</vt:i4>
      </vt:variant>
      <vt:variant>
        <vt:lpwstr>C:\Documents and Settings\radovskj\Desktop\OSU vert WM bw tiffprev.tif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Judy Radovsky</dc:creator>
  <cp:keywords/>
  <cp:lastModifiedBy>David Baker</cp:lastModifiedBy>
  <cp:revision>3</cp:revision>
  <cp:lastPrinted>2004-03-22T21:46:00Z</cp:lastPrinted>
  <dcterms:created xsi:type="dcterms:W3CDTF">2012-01-12T20:21:00Z</dcterms:created>
  <dcterms:modified xsi:type="dcterms:W3CDTF">2012-01-25T00:12:00Z</dcterms:modified>
</cp:coreProperties>
</file>