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04" w:rsidRPr="00007827" w:rsidRDefault="00222804" w:rsidP="00222804">
      <w:pPr>
        <w:pStyle w:val="Title"/>
      </w:pPr>
      <w:r>
        <w:t>Week 6</w:t>
      </w:r>
    </w:p>
    <w:p w:rsidR="00222804" w:rsidRPr="00007827" w:rsidRDefault="00222804" w:rsidP="00222804">
      <w:pPr>
        <w:pStyle w:val="Heading1"/>
      </w:pPr>
      <w:r>
        <w:t xml:space="preserve">Budgeting: </w:t>
      </w:r>
      <w:r w:rsidRPr="00007827">
        <w:t xml:space="preserve"> </w:t>
      </w:r>
      <w:r w:rsidRPr="00D84601">
        <w:rPr>
          <w:i/>
        </w:rPr>
        <w:t>Coach Guide</w:t>
      </w:r>
      <w:r w:rsidRPr="0000782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804" w:rsidRPr="00007827" w:rsidTr="008E6468">
        <w:tc>
          <w:tcPr>
            <w:tcW w:w="9576" w:type="dxa"/>
          </w:tcPr>
          <w:p w:rsidR="00222804" w:rsidRPr="00007827" w:rsidRDefault="00222804" w:rsidP="008E6468">
            <w:pPr>
              <w:pStyle w:val="Heading2"/>
              <w:outlineLvl w:val="1"/>
            </w:pPr>
            <w:r w:rsidRPr="00007827">
              <w:t>Learning Goals</w:t>
            </w:r>
          </w:p>
          <w:p w:rsidR="00222804" w:rsidRPr="00007827" w:rsidRDefault="00222804" w:rsidP="008E646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To understand what a budget is and why it is useful</w:t>
            </w:r>
          </w:p>
          <w:p w:rsidR="00222804" w:rsidRPr="00007827" w:rsidRDefault="00222804" w:rsidP="008E646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To design a budget plan based on a set level of income per month</w:t>
            </w:r>
          </w:p>
          <w:p w:rsidR="00222804" w:rsidRPr="00007827" w:rsidRDefault="00222804" w:rsidP="008E646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 w:rsidRPr="0000782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To identify the challenges associated with various standards of living </w:t>
            </w:r>
          </w:p>
        </w:tc>
      </w:tr>
    </w:tbl>
    <w:p w:rsidR="00222804" w:rsidRPr="00007827" w:rsidRDefault="00222804" w:rsidP="00222804">
      <w:pPr>
        <w:pStyle w:val="Heading2"/>
        <w:rPr>
          <w:rFonts w:eastAsiaTheme="minorHAnsi" w:cstheme="minorBidi"/>
          <w:b w:val="0"/>
          <w:bCs w:val="0"/>
          <w:color w:val="auto"/>
          <w:sz w:val="22"/>
          <w:szCs w:val="22"/>
        </w:rPr>
      </w:pPr>
    </w:p>
    <w:p w:rsidR="00222804" w:rsidRPr="00007827" w:rsidRDefault="00222804" w:rsidP="00222804">
      <w:pPr>
        <w:pStyle w:val="Heading2"/>
      </w:pPr>
      <w:r w:rsidRPr="00007827">
        <w:t>Introduction (~5 minutes)</w:t>
      </w:r>
    </w:p>
    <w:p w:rsidR="00222804" w:rsidRPr="00D01F37" w:rsidRDefault="00222804" w:rsidP="00222804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Welcome your students back to Beaver Hangouts and recap your week as a college student. </w:t>
      </w:r>
    </w:p>
    <w:p w:rsidR="00222804" w:rsidRPr="00D01F37" w:rsidRDefault="00222804" w:rsidP="00222804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Introduce the topic for this week’s lesson: budgeting!</w:t>
      </w:r>
    </w:p>
    <w:p w:rsidR="00222804" w:rsidRPr="00D01F37" w:rsidRDefault="00222804" w:rsidP="00222804">
      <w:pPr>
        <w:pStyle w:val="ListParagraph"/>
        <w:numPr>
          <w:ilvl w:val="1"/>
          <w:numId w:val="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Ask students what they know about budgeting.</w:t>
      </w:r>
    </w:p>
    <w:p w:rsidR="00222804" w:rsidRPr="00D01F37" w:rsidRDefault="00222804" w:rsidP="00222804">
      <w:pPr>
        <w:pStyle w:val="ListParagraph"/>
        <w:numPr>
          <w:ilvl w:val="2"/>
          <w:numId w:val="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What is it? How do you do it? Who does it? Etc.</w:t>
      </w:r>
    </w:p>
    <w:p w:rsidR="00222804" w:rsidRPr="00D01F37" w:rsidRDefault="00222804" w:rsidP="00222804">
      <w:pPr>
        <w:pStyle w:val="ListParagraph"/>
        <w:numPr>
          <w:ilvl w:val="1"/>
          <w:numId w:val="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Share your experience with budgeting as a college student. Why is it important? Is it difficult? What resources do you have?</w:t>
      </w:r>
      <w:r>
        <w:rPr>
          <w:rFonts w:asciiTheme="majorHAnsi" w:hAnsiTheme="majorHAnsi"/>
        </w:rPr>
        <w:br/>
      </w:r>
    </w:p>
    <w:p w:rsidR="00222804" w:rsidRPr="00007827" w:rsidRDefault="00222804" w:rsidP="00222804">
      <w:pPr>
        <w:pStyle w:val="Heading2"/>
      </w:pPr>
      <w:r w:rsidRPr="00007827">
        <w:t>Think, Pair, Share! (~10 minutes)</w:t>
      </w:r>
    </w:p>
    <w:p w:rsidR="00222804" w:rsidRPr="00B113AD" w:rsidRDefault="00222804" w:rsidP="00222804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B113AD">
        <w:rPr>
          <w:rFonts w:asciiTheme="majorHAnsi" w:hAnsiTheme="majorHAnsi"/>
          <w:b/>
        </w:rPr>
        <w:t>Budgeting</w:t>
      </w:r>
    </w:p>
    <w:p w:rsidR="00222804" w:rsidRDefault="00222804" w:rsidP="00222804">
      <w:pPr>
        <w:pStyle w:val="ListParagraph"/>
        <w:numPr>
          <w:ilvl w:val="0"/>
          <w:numId w:val="14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Share the “Banana S.P.L.I.T.” model (“Don’t let your money melt away, SPLIT it!”)</w:t>
      </w:r>
    </w:p>
    <w:p w:rsidR="00222804" w:rsidRDefault="00222804" w:rsidP="0022280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>ave and set limits</w:t>
      </w:r>
    </w:p>
    <w:p w:rsidR="00222804" w:rsidRDefault="00222804" w:rsidP="0022280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</w:t>
      </w:r>
      <w:r>
        <w:rPr>
          <w:rFonts w:asciiTheme="majorHAnsi" w:hAnsiTheme="majorHAnsi"/>
        </w:rPr>
        <w:t>rioritize</w:t>
      </w:r>
    </w:p>
    <w:p w:rsidR="00222804" w:rsidRDefault="00222804" w:rsidP="0022280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L</w:t>
      </w:r>
      <w:r>
        <w:rPr>
          <w:rFonts w:asciiTheme="majorHAnsi" w:hAnsiTheme="majorHAnsi"/>
        </w:rPr>
        <w:t>ive within your means</w:t>
      </w:r>
    </w:p>
    <w:p w:rsidR="00222804" w:rsidRDefault="00222804" w:rsidP="0022280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>
        <w:rPr>
          <w:rFonts w:asciiTheme="majorHAnsi" w:hAnsiTheme="majorHAnsi"/>
        </w:rPr>
        <w:t>mpulse buying is risky</w:t>
      </w:r>
    </w:p>
    <w:p w:rsidR="00222804" w:rsidRDefault="00222804" w:rsidP="0022280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T</w:t>
      </w:r>
      <w:r>
        <w:rPr>
          <w:rFonts w:asciiTheme="majorHAnsi" w:hAnsiTheme="majorHAnsi"/>
        </w:rPr>
        <w:t>rack your expenses</w:t>
      </w:r>
    </w:p>
    <w:p w:rsidR="00222804" w:rsidRDefault="00222804" w:rsidP="00222804">
      <w:pPr>
        <w:pStyle w:val="ListParagraph"/>
        <w:numPr>
          <w:ilvl w:val="0"/>
          <w:numId w:val="14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Ask them if they remember/have them guess how much money they will make as a(n)…</w:t>
      </w:r>
    </w:p>
    <w:p w:rsidR="00222804" w:rsidRDefault="00222804" w:rsidP="0022280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 school dropout = $0 - $23,000/yr</w:t>
      </w:r>
    </w:p>
    <w:p w:rsidR="00222804" w:rsidRDefault="00222804" w:rsidP="0022280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 school grad = $0 - $32,000/yr</w:t>
      </w:r>
    </w:p>
    <w:p w:rsidR="00222804" w:rsidRDefault="00222804" w:rsidP="0022280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2-year college grad (Associate’s degree) = $15,000 - $38,000/yr</w:t>
      </w:r>
    </w:p>
    <w:p w:rsidR="00222804" w:rsidRDefault="00222804" w:rsidP="0022280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4-year college grad (Bachelor’s degree) = $25,000 - $53,000/yr</w:t>
      </w:r>
    </w:p>
    <w:p w:rsidR="00222804" w:rsidRDefault="00222804" w:rsidP="0022280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These are averages; tell them that some start at $0 because they are much more likely to be unemployed with this level of education </w:t>
      </w:r>
    </w:p>
    <w:p w:rsidR="00222804" w:rsidRDefault="00222804" w:rsidP="00222804">
      <w:pPr>
        <w:pStyle w:val="ListParagraph"/>
        <w:numPr>
          <w:ilvl w:val="0"/>
          <w:numId w:val="15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Ask them if they remember what sorts of jobs are available for each level of education</w:t>
      </w:r>
    </w:p>
    <w:p w:rsidR="00222804" w:rsidRDefault="00222804" w:rsidP="00222804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 school dropout = fast food worker, cashier, hostess, grounds maintenance worker</w:t>
      </w:r>
    </w:p>
    <w:p w:rsidR="00222804" w:rsidRDefault="00222804" w:rsidP="00222804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 school grad = secretary (entry level), postal service worker, data entry clerk, home appliance repairman </w:t>
      </w:r>
    </w:p>
    <w:p w:rsidR="00222804" w:rsidRDefault="00222804" w:rsidP="00222804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2-year college grad (Associate’s degree) = chef, electrician, barber/hairdresser, mechanic</w:t>
      </w:r>
    </w:p>
    <w:p w:rsidR="00222804" w:rsidRDefault="00222804" w:rsidP="00222804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4-year college grad (Bachelor’s degree) = engineer, journalist, accountant, business  consultant</w:t>
      </w:r>
    </w:p>
    <w:p w:rsidR="00222804" w:rsidRPr="007576F2" w:rsidRDefault="00222804" w:rsidP="00222804">
      <w:pPr>
        <w:pStyle w:val="ListParagraph"/>
        <w:numPr>
          <w:ilvl w:val="0"/>
          <w:numId w:val="15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Tell them that we are now going to see how budgeting would work at each level</w:t>
      </w:r>
    </w:p>
    <w:p w:rsidR="00222804" w:rsidRDefault="00222804" w:rsidP="00222804">
      <w:pPr>
        <w:rPr>
          <w:rFonts w:asciiTheme="majorHAnsi" w:hAnsiTheme="majorHAnsi"/>
          <w:b/>
          <w:bCs/>
        </w:rPr>
      </w:pPr>
    </w:p>
    <w:p w:rsidR="00B113AD" w:rsidRDefault="00B113AD" w:rsidP="00222804">
      <w:pPr>
        <w:rPr>
          <w:rFonts w:asciiTheme="majorHAnsi" w:hAnsiTheme="majorHAnsi"/>
          <w:b/>
          <w:bCs/>
        </w:rPr>
      </w:pPr>
    </w:p>
    <w:p w:rsidR="00B113AD" w:rsidRDefault="00B113AD" w:rsidP="00222804">
      <w:pPr>
        <w:rPr>
          <w:rFonts w:asciiTheme="majorHAnsi" w:hAnsiTheme="majorHAnsi"/>
          <w:b/>
          <w:bCs/>
        </w:rPr>
      </w:pPr>
    </w:p>
    <w:p w:rsidR="00B113AD" w:rsidRPr="00C830AC" w:rsidRDefault="00B113AD" w:rsidP="00222804">
      <w:pPr>
        <w:rPr>
          <w:rFonts w:asciiTheme="majorHAnsi" w:hAnsiTheme="majorHAnsi"/>
          <w:b/>
          <w:bCs/>
        </w:rPr>
      </w:pPr>
    </w:p>
    <w:p w:rsidR="00222804" w:rsidRPr="00007827" w:rsidRDefault="00222804" w:rsidP="00222804">
      <w:pPr>
        <w:pStyle w:val="Heading2"/>
      </w:pPr>
      <w:r>
        <w:lastRenderedPageBreak/>
        <w:t>Activity 1 (~</w:t>
      </w:r>
      <w:r w:rsidR="00A60327">
        <w:t>2</w:t>
      </w:r>
      <w:r>
        <w:t>5</w:t>
      </w:r>
      <w:r w:rsidRPr="00007827">
        <w:t xml:space="preserve"> minutes)</w:t>
      </w:r>
    </w:p>
    <w:p w:rsidR="00222804" w:rsidRPr="00211E72" w:rsidRDefault="00222804" w:rsidP="00222804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211E72">
        <w:rPr>
          <w:rFonts w:asciiTheme="majorHAnsi" w:hAnsiTheme="majorHAnsi"/>
          <w:b/>
        </w:rPr>
        <w:t>Assign Education Level</w:t>
      </w:r>
    </w:p>
    <w:p w:rsidR="00222804" w:rsidRDefault="00222804" w:rsidP="0022280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the teacher give each student (or pair of students) one of the four levels of education</w:t>
      </w:r>
    </w:p>
    <w:p w:rsidR="00222804" w:rsidRDefault="00222804" w:rsidP="0022280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sure that each level is represented (i.e. that at least one student in the class is going to be a HS dropout, HS grad, Associates, Bachelors)</w:t>
      </w:r>
    </w:p>
    <w:p w:rsidR="00222804" w:rsidRPr="00A60327" w:rsidRDefault="00222804" w:rsidP="00222804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the students raise their hand if they are a… _______ to see who is what</w:t>
      </w:r>
      <w:bookmarkStart w:id="0" w:name="_GoBack"/>
      <w:bookmarkEnd w:id="0"/>
    </w:p>
    <w:p w:rsidR="00222804" w:rsidRPr="00211E72" w:rsidRDefault="00222804" w:rsidP="00222804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211E72">
        <w:rPr>
          <w:rFonts w:asciiTheme="majorHAnsi" w:hAnsiTheme="majorHAnsi"/>
          <w:b/>
        </w:rPr>
        <w:t>Budget Away!</w:t>
      </w:r>
    </w:p>
    <w:p w:rsidR="00222804" w:rsidRPr="00C74BA4" w:rsidRDefault="00222804" w:rsidP="00222804">
      <w:pPr>
        <w:pStyle w:val="ListParagraph"/>
        <w:numPr>
          <w:ilvl w:val="1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Explain to the students what each of the items on the budget sheet represents</w:t>
      </w:r>
    </w:p>
    <w:p w:rsidR="00222804" w:rsidRPr="00C74BA4" w:rsidRDefault="00222804" w:rsidP="00222804">
      <w:pPr>
        <w:pStyle w:val="ListParagraph"/>
        <w:numPr>
          <w:ilvl w:val="1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Have them refer to the other provided sheet to see their options for filling out the worksheet</w:t>
      </w:r>
    </w:p>
    <w:p w:rsidR="00222804" w:rsidRPr="00C776D3" w:rsidRDefault="00222804" w:rsidP="00222804">
      <w:pPr>
        <w:pStyle w:val="ListParagraph"/>
        <w:numPr>
          <w:ilvl w:val="1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Have them begin and be willing to answer any questions</w:t>
      </w:r>
    </w:p>
    <w:p w:rsidR="00222804" w:rsidRPr="00C776D3" w:rsidRDefault="000508BD" w:rsidP="0022280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have extra time,</w:t>
      </w:r>
      <w:r w:rsidR="00222804">
        <w:rPr>
          <w:rFonts w:asciiTheme="majorHAnsi" w:hAnsiTheme="majorHAnsi"/>
        </w:rPr>
        <w:t xml:space="preserve"> throw a curveball at them i.e. medical incident (sprained wrist): </w:t>
      </w:r>
      <w:r w:rsidR="00222804" w:rsidRPr="00C776D3">
        <w:rPr>
          <w:rFonts w:asciiTheme="majorHAnsi" w:hAnsiTheme="majorHAnsi"/>
        </w:rPr>
        <w:t>You have the following options:</w:t>
      </w:r>
    </w:p>
    <w:p w:rsidR="00222804" w:rsidRPr="00C776D3" w:rsidRDefault="00222804" w:rsidP="00222804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 medical treatment, if you had insurance: $50</w:t>
      </w:r>
    </w:p>
    <w:p w:rsidR="00222804" w:rsidRPr="00C776D3" w:rsidRDefault="00222804" w:rsidP="00222804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 medical treatment, no insurance: $300</w:t>
      </w:r>
    </w:p>
    <w:p w:rsidR="00222804" w:rsidRPr="00C776D3" w:rsidRDefault="00222804" w:rsidP="00222804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not get medical help at all (very dangerous and painful)</w:t>
      </w:r>
    </w:p>
    <w:p w:rsidR="00222804" w:rsidRPr="00C830AC" w:rsidRDefault="00222804" w:rsidP="00222804">
      <w:pPr>
        <w:rPr>
          <w:rFonts w:asciiTheme="majorHAnsi" w:hAnsiTheme="majorHAnsi"/>
          <w:b/>
          <w:bCs/>
        </w:rPr>
      </w:pPr>
    </w:p>
    <w:p w:rsidR="00222804" w:rsidRPr="00B41004" w:rsidRDefault="00222804" w:rsidP="00222804">
      <w:pPr>
        <w:pStyle w:val="Heading2"/>
      </w:pPr>
      <w:r w:rsidRPr="00007827">
        <w:t>Closing/Assignment (~5 minutes)</w:t>
      </w:r>
    </w:p>
    <w:p w:rsidR="00222804" w:rsidRPr="00007827" w:rsidRDefault="00222804" w:rsidP="00222804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Wrap-up</w:t>
      </w:r>
    </w:p>
    <w:p w:rsidR="00222804" w:rsidRPr="00C0130F" w:rsidRDefault="00222804" w:rsidP="0022280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them what the struggles were and if they are satisfied with their standard of life at this level; this is why college is important!</w:t>
      </w:r>
    </w:p>
    <w:p w:rsidR="00222804" w:rsidRPr="000508BD" w:rsidRDefault="00222804" w:rsidP="0022280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they have any additional questions?</w:t>
      </w:r>
    </w:p>
    <w:p w:rsidR="00222804" w:rsidRPr="00DF03E1" w:rsidRDefault="00222804" w:rsidP="0022280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F03E1">
        <w:rPr>
          <w:rStyle w:val="SubtleEmphasis"/>
          <w:rFonts w:asciiTheme="majorHAnsi" w:hAnsiTheme="majorHAnsi"/>
        </w:rPr>
        <w:t xml:space="preserve"> </w:t>
      </w:r>
    </w:p>
    <w:p w:rsidR="00C830AC" w:rsidRPr="00222804" w:rsidRDefault="00C830AC" w:rsidP="00222804"/>
    <w:sectPr w:rsidR="00C830AC" w:rsidRPr="00222804" w:rsidSect="00D01F37"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BE" w:rsidRDefault="00A64CBE" w:rsidP="003E3C79">
      <w:pPr>
        <w:spacing w:line="240" w:lineRule="auto"/>
      </w:pPr>
      <w:r>
        <w:separator/>
      </w:r>
    </w:p>
  </w:endnote>
  <w:endnote w:type="continuationSeparator" w:id="0">
    <w:p w:rsidR="00A64CBE" w:rsidRDefault="00A64CBE" w:rsidP="003E3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72" w:rsidRPr="00F55C6E" w:rsidRDefault="00AF0633" w:rsidP="00B41004">
    <w:pPr>
      <w:pStyle w:val="Footer"/>
      <w:rPr>
        <w:rFonts w:asciiTheme="majorHAnsi" w:hAnsiTheme="majorHAnsi"/>
        <w:b/>
        <w:color w:val="4F81BD" w:themeColor="accent1"/>
        <w:sz w:val="14"/>
      </w:rPr>
    </w:pPr>
    <w:r w:rsidRPr="00F55C6E">
      <w:rPr>
        <w:rFonts w:asciiTheme="majorHAnsi" w:hAnsiTheme="majorHAnsi"/>
        <w:noProof/>
        <w:sz w:val="14"/>
      </w:rPr>
      <w:drawing>
        <wp:anchor distT="0" distB="0" distL="114300" distR="114300" simplePos="0" relativeHeight="251660288" behindDoc="0" locked="0" layoutInCell="1" allowOverlap="1" wp14:anchorId="546B329F" wp14:editId="2F81D342">
          <wp:simplePos x="0" y="0"/>
          <wp:positionH relativeFrom="column">
            <wp:posOffset>4458335</wp:posOffset>
          </wp:positionH>
          <wp:positionV relativeFrom="paragraph">
            <wp:posOffset>-80010</wp:posOffset>
          </wp:positionV>
          <wp:extent cx="1468755" cy="443865"/>
          <wp:effectExtent l="0" t="0" r="0" b="0"/>
          <wp:wrapSquare wrapText="bothSides"/>
          <wp:docPr id="5" name="Picture 5" descr="C:\Users\geracitj\AppData\Local\Microsoft\Windows\Temporary Internet Files\Content.Word\Horizontal-spot_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geracitj\AppData\Local\Microsoft\Windows\Temporary Internet Files\Content.Word\Horizontal-spot_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C6E">
      <w:rPr>
        <w:rFonts w:asciiTheme="majorHAnsi" w:hAnsiTheme="majorHAnsi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21F0514" wp14:editId="3B129F04">
          <wp:simplePos x="0" y="0"/>
          <wp:positionH relativeFrom="column">
            <wp:posOffset>3773170</wp:posOffset>
          </wp:positionH>
          <wp:positionV relativeFrom="paragraph">
            <wp:posOffset>-79375</wp:posOffset>
          </wp:positionV>
          <wp:extent cx="484505" cy="484505"/>
          <wp:effectExtent l="0" t="0" r="0" b="0"/>
          <wp:wrapSquare wrapText="bothSides"/>
          <wp:docPr id="2" name="Picture 2" descr="O:\Beaver Hangouts\Photos\ac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Beaver Hangouts\Photos\ac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EB1">
      <w:rPr>
        <w:rFonts w:asciiTheme="majorHAnsi" w:hAnsiTheme="maj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B237B" wp14:editId="34CD16C0">
              <wp:simplePos x="0" y="0"/>
              <wp:positionH relativeFrom="column">
                <wp:posOffset>8255</wp:posOffset>
              </wp:positionH>
              <wp:positionV relativeFrom="paragraph">
                <wp:posOffset>-142240</wp:posOffset>
              </wp:positionV>
              <wp:extent cx="5939155" cy="0"/>
              <wp:effectExtent l="0" t="0" r="234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155" cy="0"/>
                      </a:xfrm>
                      <a:prstGeom prst="line">
                        <a:avLst/>
                      </a:prstGeom>
                      <a:ln>
                        <a:headEnd type="none"/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32A1E6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11.2pt" to="468.3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" strokecolor="#4579b8 [3044]"/>
          </w:pict>
        </mc:Fallback>
      </mc:AlternateContent>
    </w:r>
    <w:r w:rsidR="00480D97" w:rsidRPr="00F55C6E">
      <w:rPr>
        <w:rFonts w:asciiTheme="majorHAnsi" w:hAnsiTheme="majorHAnsi"/>
        <w:b/>
        <w:sz w:val="14"/>
      </w:rPr>
      <w:t xml:space="preserve">Created for Beaver Hangouts | </w:t>
    </w:r>
    <w:r w:rsidR="00150672" w:rsidRPr="00F55C6E">
      <w:rPr>
        <w:rFonts w:asciiTheme="majorHAnsi" w:hAnsiTheme="majorHAnsi"/>
        <w:b/>
        <w:sz w:val="14"/>
      </w:rPr>
      <w:t xml:space="preserve">Office of </w:t>
    </w:r>
    <w:r w:rsidR="00714327" w:rsidRPr="00F55C6E">
      <w:rPr>
        <w:rFonts w:asciiTheme="majorHAnsi" w:hAnsiTheme="majorHAnsi"/>
        <w:b/>
        <w:sz w:val="14"/>
      </w:rPr>
      <w:t>Precollege Programs</w:t>
    </w:r>
  </w:p>
  <w:p w:rsidR="00714327" w:rsidRPr="00F55C6E" w:rsidRDefault="00150672" w:rsidP="00B41004">
    <w:pPr>
      <w:pStyle w:val="Footer"/>
      <w:rPr>
        <w:rFonts w:ascii="Times New Roman" w:hAnsi="Times New Roman" w:cs="Times New Roman"/>
        <w:sz w:val="14"/>
      </w:rPr>
    </w:pPr>
    <w:r w:rsidRPr="00F55C6E">
      <w:rPr>
        <w:rFonts w:asciiTheme="majorHAnsi" w:hAnsiTheme="majorHAnsi"/>
        <w:sz w:val="14"/>
      </w:rPr>
      <w:t xml:space="preserve">106 Snell Hall | </w:t>
    </w:r>
    <w:r w:rsidR="00480D97" w:rsidRPr="00F55C6E">
      <w:rPr>
        <w:rFonts w:asciiTheme="majorHAnsi" w:hAnsiTheme="majorHAnsi"/>
        <w:sz w:val="14"/>
      </w:rPr>
      <w:t>Oregon State University | 541-737-9424</w:t>
    </w:r>
  </w:p>
  <w:p w:rsidR="003E3C79" w:rsidRPr="00286EB1" w:rsidRDefault="00714327">
    <w:pPr>
      <w:pStyle w:val="Footer"/>
      <w:rPr>
        <w:rFonts w:asciiTheme="majorHAnsi" w:hAnsiTheme="majorHAnsi"/>
        <w:sz w:val="14"/>
      </w:rPr>
    </w:pPr>
    <w:r w:rsidRPr="00F55C6E">
      <w:rPr>
        <w:rFonts w:asciiTheme="majorHAnsi" w:hAnsiTheme="majorHAnsi"/>
        <w:sz w:val="14"/>
      </w:rPr>
      <w:t xml:space="preserve">precollege@oregonstate.edu | </w:t>
    </w:r>
    <w:r w:rsidR="00150672" w:rsidRPr="00F55C6E">
      <w:rPr>
        <w:rFonts w:asciiTheme="majorHAnsi" w:hAnsiTheme="majorHAnsi"/>
        <w:sz w:val="14"/>
      </w:rPr>
      <w:t>blogs.oregonstate.edu/beaverhangouts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BE" w:rsidRDefault="00A64CBE" w:rsidP="003E3C79">
      <w:pPr>
        <w:spacing w:line="240" w:lineRule="auto"/>
      </w:pPr>
      <w:r>
        <w:separator/>
      </w:r>
    </w:p>
  </w:footnote>
  <w:footnote w:type="continuationSeparator" w:id="0">
    <w:p w:rsidR="00A64CBE" w:rsidRDefault="00A64CBE" w:rsidP="003E3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2F3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FDE"/>
    <w:multiLevelType w:val="hybridMultilevel"/>
    <w:tmpl w:val="CC58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7322"/>
    <w:multiLevelType w:val="hybridMultilevel"/>
    <w:tmpl w:val="59E4E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50C44"/>
    <w:multiLevelType w:val="hybridMultilevel"/>
    <w:tmpl w:val="F6E098E2"/>
    <w:lvl w:ilvl="0" w:tplc="874E3C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C4C90"/>
    <w:multiLevelType w:val="hybridMultilevel"/>
    <w:tmpl w:val="DE5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38C2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6EB0"/>
    <w:multiLevelType w:val="hybridMultilevel"/>
    <w:tmpl w:val="22D47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432"/>
    <w:multiLevelType w:val="hybridMultilevel"/>
    <w:tmpl w:val="67A8F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73BC7"/>
    <w:multiLevelType w:val="hybridMultilevel"/>
    <w:tmpl w:val="04D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6DB5"/>
    <w:multiLevelType w:val="hybridMultilevel"/>
    <w:tmpl w:val="2132E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D1935"/>
    <w:multiLevelType w:val="hybridMultilevel"/>
    <w:tmpl w:val="9BB4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D6296"/>
    <w:multiLevelType w:val="hybridMultilevel"/>
    <w:tmpl w:val="B60C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21F4D"/>
    <w:multiLevelType w:val="hybridMultilevel"/>
    <w:tmpl w:val="05D0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555E"/>
    <w:multiLevelType w:val="hybridMultilevel"/>
    <w:tmpl w:val="5AA03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50905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12790"/>
    <w:multiLevelType w:val="hybridMultilevel"/>
    <w:tmpl w:val="F3268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F9"/>
    <w:rsid w:val="00007827"/>
    <w:rsid w:val="000508BD"/>
    <w:rsid w:val="000C143E"/>
    <w:rsid w:val="00101356"/>
    <w:rsid w:val="00147158"/>
    <w:rsid w:val="00150672"/>
    <w:rsid w:val="00150FA4"/>
    <w:rsid w:val="00191508"/>
    <w:rsid w:val="001B27E1"/>
    <w:rsid w:val="00202CE0"/>
    <w:rsid w:val="00211E72"/>
    <w:rsid w:val="00222804"/>
    <w:rsid w:val="00266DC9"/>
    <w:rsid w:val="00267517"/>
    <w:rsid w:val="00282370"/>
    <w:rsid w:val="00286EB1"/>
    <w:rsid w:val="002A1A99"/>
    <w:rsid w:val="002C035D"/>
    <w:rsid w:val="002C54D1"/>
    <w:rsid w:val="002C6959"/>
    <w:rsid w:val="002D14E3"/>
    <w:rsid w:val="002D2733"/>
    <w:rsid w:val="002F3DE5"/>
    <w:rsid w:val="002F7BE6"/>
    <w:rsid w:val="00340104"/>
    <w:rsid w:val="003D5EA1"/>
    <w:rsid w:val="003E3C79"/>
    <w:rsid w:val="00437523"/>
    <w:rsid w:val="00441A3A"/>
    <w:rsid w:val="0047028D"/>
    <w:rsid w:val="00480D97"/>
    <w:rsid w:val="004A1FAF"/>
    <w:rsid w:val="004D096B"/>
    <w:rsid w:val="004D5261"/>
    <w:rsid w:val="004D6571"/>
    <w:rsid w:val="004E22AA"/>
    <w:rsid w:val="004F2269"/>
    <w:rsid w:val="004F27B8"/>
    <w:rsid w:val="00507199"/>
    <w:rsid w:val="00515A49"/>
    <w:rsid w:val="00522A64"/>
    <w:rsid w:val="00585CFA"/>
    <w:rsid w:val="00597186"/>
    <w:rsid w:val="005C4EB9"/>
    <w:rsid w:val="005D1147"/>
    <w:rsid w:val="006007B8"/>
    <w:rsid w:val="00646FA7"/>
    <w:rsid w:val="00657E79"/>
    <w:rsid w:val="006630C0"/>
    <w:rsid w:val="006D4246"/>
    <w:rsid w:val="006E226A"/>
    <w:rsid w:val="0070415F"/>
    <w:rsid w:val="00714327"/>
    <w:rsid w:val="007336A9"/>
    <w:rsid w:val="00733ABD"/>
    <w:rsid w:val="007428B3"/>
    <w:rsid w:val="007576F2"/>
    <w:rsid w:val="0077166E"/>
    <w:rsid w:val="007D0A43"/>
    <w:rsid w:val="00821489"/>
    <w:rsid w:val="00830F97"/>
    <w:rsid w:val="00833430"/>
    <w:rsid w:val="00841610"/>
    <w:rsid w:val="00893764"/>
    <w:rsid w:val="0094340D"/>
    <w:rsid w:val="0096164B"/>
    <w:rsid w:val="00973D75"/>
    <w:rsid w:val="00980B8C"/>
    <w:rsid w:val="00991BF6"/>
    <w:rsid w:val="009D20F9"/>
    <w:rsid w:val="009D6B2D"/>
    <w:rsid w:val="00A128F7"/>
    <w:rsid w:val="00A12FD8"/>
    <w:rsid w:val="00A361D3"/>
    <w:rsid w:val="00A367E6"/>
    <w:rsid w:val="00A42355"/>
    <w:rsid w:val="00A60327"/>
    <w:rsid w:val="00A64CBE"/>
    <w:rsid w:val="00A7158B"/>
    <w:rsid w:val="00A93224"/>
    <w:rsid w:val="00A936D1"/>
    <w:rsid w:val="00A95949"/>
    <w:rsid w:val="00AA7A5B"/>
    <w:rsid w:val="00AC24DB"/>
    <w:rsid w:val="00AE406B"/>
    <w:rsid w:val="00AF0633"/>
    <w:rsid w:val="00B04041"/>
    <w:rsid w:val="00B113AD"/>
    <w:rsid w:val="00B31942"/>
    <w:rsid w:val="00B41004"/>
    <w:rsid w:val="00B45DB5"/>
    <w:rsid w:val="00B7067B"/>
    <w:rsid w:val="00B7122A"/>
    <w:rsid w:val="00B75586"/>
    <w:rsid w:val="00BA23B4"/>
    <w:rsid w:val="00BB50C0"/>
    <w:rsid w:val="00BB69DA"/>
    <w:rsid w:val="00BF2220"/>
    <w:rsid w:val="00C00478"/>
    <w:rsid w:val="00C0130F"/>
    <w:rsid w:val="00C03120"/>
    <w:rsid w:val="00C25BD6"/>
    <w:rsid w:val="00C424A0"/>
    <w:rsid w:val="00C6120A"/>
    <w:rsid w:val="00C74697"/>
    <w:rsid w:val="00C74BA4"/>
    <w:rsid w:val="00C76E50"/>
    <w:rsid w:val="00C776D3"/>
    <w:rsid w:val="00C81F2A"/>
    <w:rsid w:val="00C830AC"/>
    <w:rsid w:val="00CA6092"/>
    <w:rsid w:val="00CA7BF1"/>
    <w:rsid w:val="00CB4044"/>
    <w:rsid w:val="00CF68C1"/>
    <w:rsid w:val="00D01F37"/>
    <w:rsid w:val="00D0721D"/>
    <w:rsid w:val="00D44BCE"/>
    <w:rsid w:val="00D5611C"/>
    <w:rsid w:val="00D57DBA"/>
    <w:rsid w:val="00D84601"/>
    <w:rsid w:val="00DB25B9"/>
    <w:rsid w:val="00DC0C17"/>
    <w:rsid w:val="00DD1253"/>
    <w:rsid w:val="00DE33A1"/>
    <w:rsid w:val="00DF03E1"/>
    <w:rsid w:val="00DF4535"/>
    <w:rsid w:val="00DF6F7B"/>
    <w:rsid w:val="00E37C67"/>
    <w:rsid w:val="00E45284"/>
    <w:rsid w:val="00E75BB2"/>
    <w:rsid w:val="00EB7602"/>
    <w:rsid w:val="00EB780E"/>
    <w:rsid w:val="00ED5B7B"/>
    <w:rsid w:val="00EF6F56"/>
    <w:rsid w:val="00F12324"/>
    <w:rsid w:val="00F252B4"/>
    <w:rsid w:val="00F4077A"/>
    <w:rsid w:val="00F5016C"/>
    <w:rsid w:val="00F5286E"/>
    <w:rsid w:val="00F55C6E"/>
    <w:rsid w:val="00F61FB3"/>
    <w:rsid w:val="00F8274E"/>
    <w:rsid w:val="00F87072"/>
    <w:rsid w:val="00F87F4C"/>
    <w:rsid w:val="00F93355"/>
    <w:rsid w:val="00FB7A9B"/>
    <w:rsid w:val="00FC26C9"/>
    <w:rsid w:val="00FC6E69"/>
    <w:rsid w:val="00FD17A3"/>
    <w:rsid w:val="00FD4403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EEC09-483C-4562-AA0E-6451B1B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4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760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24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199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79"/>
    <w:pPr>
      <w:ind w:left="720"/>
      <w:contextualSpacing/>
    </w:pPr>
  </w:style>
  <w:style w:type="table" w:styleId="TableGrid">
    <w:name w:val="Table Grid"/>
    <w:basedOn w:val="TableNormal"/>
    <w:uiPriority w:val="59"/>
    <w:rsid w:val="0065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7602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7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07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85C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CFA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85CF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E3C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79"/>
  </w:style>
  <w:style w:type="paragraph" w:styleId="Footer">
    <w:name w:val="footer"/>
    <w:basedOn w:val="Normal"/>
    <w:link w:val="FooterChar"/>
    <w:uiPriority w:val="99"/>
    <w:unhideWhenUsed/>
    <w:rsid w:val="003E3C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eaver%20Hangouts\Lesson%20Plan%20Prep\Lesson%20Plan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CC78-8340-4ABA-BB41-9FB649C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2015.dotx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Geracitano, Jenna</dc:creator>
  <cp:lastModifiedBy>Fuller, Lindsey</cp:lastModifiedBy>
  <cp:revision>7</cp:revision>
  <cp:lastPrinted>2015-05-06T23:00:00Z</cp:lastPrinted>
  <dcterms:created xsi:type="dcterms:W3CDTF">2016-01-20T16:48:00Z</dcterms:created>
  <dcterms:modified xsi:type="dcterms:W3CDTF">2016-01-20T16:52:00Z</dcterms:modified>
</cp:coreProperties>
</file>