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007827" w:rsidRDefault="005E08A0" w:rsidP="007428B3">
      <w:pPr>
        <w:pStyle w:val="Title"/>
      </w:pPr>
      <w:r>
        <w:t xml:space="preserve">Lesson </w:t>
      </w:r>
      <w:r w:rsidR="007428B3" w:rsidRPr="00007827">
        <w:t>1</w:t>
      </w:r>
    </w:p>
    <w:p w:rsidR="00C81F2A" w:rsidRPr="00007827" w:rsidRDefault="00657E79" w:rsidP="00C81F2A">
      <w:pPr>
        <w:pStyle w:val="Heading1"/>
      </w:pPr>
      <w:r w:rsidRPr="00007827">
        <w:t>Introduction to Beaver Hangouts</w:t>
      </w:r>
      <w:r w:rsidR="00833430" w:rsidRPr="00007827">
        <w:t xml:space="preserve">: </w:t>
      </w:r>
      <w:r w:rsidR="00833430" w:rsidRPr="00D84601">
        <w:rPr>
          <w:i/>
        </w:rPr>
        <w:t>Coach Guide</w:t>
      </w:r>
      <w:r w:rsidR="00C81F2A" w:rsidRPr="00007827">
        <w:br/>
      </w:r>
    </w:p>
    <w:tbl>
      <w:tblPr>
        <w:tblStyle w:val="TableGrid"/>
        <w:tblW w:w="0" w:type="auto"/>
        <w:tblLook w:val="04A0" w:firstRow="1" w:lastRow="0" w:firstColumn="1" w:lastColumn="0" w:noHBand="0" w:noVBand="1"/>
      </w:tblPr>
      <w:tblGrid>
        <w:gridCol w:w="9350"/>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657E79" w:rsidP="007428B3">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sidR="00507199" w:rsidRPr="00007827">
              <w:rPr>
                <w:rFonts w:asciiTheme="majorHAnsi" w:hAnsiTheme="majorHAnsi"/>
              </w:rPr>
              <w:t>Students and coaches will get to know each other and establish a “safe space”</w:t>
            </w:r>
          </w:p>
          <w:p w:rsidR="00507199" w:rsidRPr="00007827" w:rsidRDefault="00657E79" w:rsidP="00507199">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sidR="00507199" w:rsidRPr="00007827">
              <w:rPr>
                <w:rFonts w:asciiTheme="majorHAnsi" w:hAnsiTheme="majorHAnsi"/>
              </w:rPr>
              <w:t xml:space="preserve">Students will </w:t>
            </w:r>
            <w:r w:rsidR="00C81F2A" w:rsidRPr="00007827">
              <w:rPr>
                <w:rFonts w:asciiTheme="majorHAnsi" w:hAnsiTheme="majorHAnsi"/>
              </w:rPr>
              <w:t>be able to define</w:t>
            </w:r>
            <w:r w:rsidR="00507199" w:rsidRPr="00007827">
              <w:rPr>
                <w:rFonts w:asciiTheme="majorHAnsi" w:hAnsiTheme="majorHAnsi"/>
              </w:rPr>
              <w:t xml:space="preserve"> “post-secondary education” </w:t>
            </w:r>
          </w:p>
          <w:p w:rsidR="00657E79" w:rsidRPr="00007827" w:rsidRDefault="00657E79" w:rsidP="007428B3">
            <w:pPr>
              <w:pStyle w:val="ListParagraph"/>
              <w:numPr>
                <w:ilvl w:val="0"/>
                <w:numId w:val="2"/>
              </w:numPr>
              <w:spacing w:line="276" w:lineRule="auto"/>
              <w:rPr>
                <w:rFonts w:asciiTheme="majorHAnsi" w:hAnsiTheme="majorHAnsi"/>
              </w:rPr>
            </w:pPr>
            <w:r w:rsidRPr="00007827">
              <w:rPr>
                <w:rFonts w:asciiTheme="majorHAnsi" w:hAnsiTheme="majorHAnsi"/>
              </w:rPr>
              <w:t xml:space="preserve"> </w:t>
            </w:r>
            <w:r w:rsidR="00507199" w:rsidRPr="00007827">
              <w:rPr>
                <w:rFonts w:asciiTheme="majorHAnsi" w:hAnsiTheme="majorHAnsi"/>
              </w:rPr>
              <w:t>Students and coaches will establish ground rules and goals of the class for the year</w:t>
            </w:r>
          </w:p>
        </w:tc>
      </w:tr>
    </w:tbl>
    <w:p w:rsidR="00DC0C17" w:rsidRPr="00007827" w:rsidRDefault="00DC0C17" w:rsidP="00DC0C17">
      <w:pPr>
        <w:pStyle w:val="Heading2"/>
        <w:rPr>
          <w:rFonts w:eastAsiaTheme="minorHAnsi" w:cstheme="minorBidi"/>
          <w:b w:val="0"/>
          <w:bCs w:val="0"/>
          <w:color w:val="auto"/>
          <w:sz w:val="22"/>
          <w:szCs w:val="22"/>
        </w:rPr>
      </w:pPr>
    </w:p>
    <w:p w:rsidR="00DC0C17" w:rsidRPr="00007827" w:rsidRDefault="00DC0C17" w:rsidP="00DC0C17">
      <w:pPr>
        <w:pStyle w:val="Heading2"/>
      </w:pPr>
      <w:r w:rsidRPr="00007827">
        <w:t>Introduction</w:t>
      </w:r>
      <w:r w:rsidR="0096164B" w:rsidRPr="00007827">
        <w:t xml:space="preserve"> (~5 minutes)</w:t>
      </w:r>
    </w:p>
    <w:p w:rsidR="00A95949" w:rsidRPr="00A95949" w:rsidRDefault="00DC0C17" w:rsidP="00DC0C17">
      <w:pPr>
        <w:pStyle w:val="ListParagraph"/>
        <w:numPr>
          <w:ilvl w:val="0"/>
          <w:numId w:val="5"/>
        </w:numPr>
        <w:rPr>
          <w:rFonts w:asciiTheme="majorHAnsi" w:hAnsiTheme="majorHAnsi"/>
          <w:b/>
        </w:rPr>
      </w:pPr>
      <w:r w:rsidRPr="00A95949">
        <w:rPr>
          <w:rFonts w:asciiTheme="majorHAnsi" w:hAnsiTheme="majorHAnsi"/>
          <w:b/>
        </w:rPr>
        <w:t>Welcome you</w:t>
      </w:r>
      <w:r w:rsidR="00F55C6E">
        <w:rPr>
          <w:rFonts w:asciiTheme="majorHAnsi" w:hAnsiTheme="majorHAnsi"/>
          <w:b/>
        </w:rPr>
        <w:t>r classroom to Beaver Hangouts</w:t>
      </w:r>
    </w:p>
    <w:p w:rsidR="00DC0C17" w:rsidRPr="00A95949" w:rsidRDefault="003D5EA1" w:rsidP="00A95949">
      <w:pPr>
        <w:pStyle w:val="ListParagraph"/>
        <w:numPr>
          <w:ilvl w:val="1"/>
          <w:numId w:val="5"/>
        </w:numPr>
        <w:rPr>
          <w:rFonts w:asciiTheme="majorHAnsi" w:hAnsiTheme="majorHAnsi"/>
        </w:rPr>
      </w:pPr>
      <w:r>
        <w:rPr>
          <w:rFonts w:asciiTheme="majorHAnsi" w:hAnsiTheme="majorHAnsi"/>
        </w:rPr>
        <w:t>Introduce yourself</w:t>
      </w:r>
      <w:r w:rsidR="00DC0C17" w:rsidRPr="00A95949">
        <w:rPr>
          <w:rFonts w:asciiTheme="majorHAnsi" w:hAnsiTheme="majorHAnsi"/>
        </w:rPr>
        <w:t xml:space="preserve"> </w:t>
      </w:r>
      <w:r w:rsidR="00D84601">
        <w:rPr>
          <w:rFonts w:asciiTheme="majorHAnsi" w:hAnsiTheme="majorHAnsi"/>
        </w:rPr>
        <w:t xml:space="preserve">to your students </w:t>
      </w:r>
      <w:r w:rsidR="00DC0C17" w:rsidRPr="00A95949">
        <w:rPr>
          <w:rFonts w:asciiTheme="majorHAnsi" w:hAnsiTheme="majorHAnsi"/>
        </w:rPr>
        <w:t>and give them a brie</w:t>
      </w:r>
      <w:r w:rsidR="00D84601">
        <w:rPr>
          <w:rFonts w:asciiTheme="majorHAnsi" w:hAnsiTheme="majorHAnsi"/>
        </w:rPr>
        <w:t>f overview of your background. You may want to i</w:t>
      </w:r>
      <w:r w:rsidR="00DC0C17" w:rsidRPr="00A95949">
        <w:rPr>
          <w:rFonts w:asciiTheme="majorHAnsi" w:hAnsiTheme="majorHAnsi"/>
        </w:rPr>
        <w:t>nclude things like:</w:t>
      </w:r>
    </w:p>
    <w:p w:rsidR="00B45DB5" w:rsidRPr="00B45DB5" w:rsidRDefault="00DC0C17" w:rsidP="00B45DB5">
      <w:pPr>
        <w:pStyle w:val="ListParagraph"/>
        <w:numPr>
          <w:ilvl w:val="2"/>
          <w:numId w:val="5"/>
        </w:numPr>
        <w:rPr>
          <w:rFonts w:asciiTheme="majorHAnsi" w:hAnsiTheme="majorHAnsi"/>
        </w:rPr>
      </w:pPr>
      <w:r w:rsidRPr="00007827">
        <w:rPr>
          <w:rFonts w:asciiTheme="majorHAnsi" w:hAnsiTheme="majorHAnsi"/>
        </w:rPr>
        <w:t xml:space="preserve">Your </w:t>
      </w:r>
      <w:r w:rsidR="00202CE0" w:rsidRPr="00007827">
        <w:rPr>
          <w:rFonts w:asciiTheme="majorHAnsi" w:hAnsiTheme="majorHAnsi"/>
        </w:rPr>
        <w:t>personal background</w:t>
      </w:r>
      <w:r w:rsidRPr="00007827">
        <w:rPr>
          <w:rFonts w:asciiTheme="majorHAnsi" w:hAnsiTheme="majorHAnsi"/>
        </w:rPr>
        <w:t xml:space="preserve"> (</w:t>
      </w:r>
      <w:r w:rsidR="00202CE0" w:rsidRPr="00007827">
        <w:rPr>
          <w:rFonts w:asciiTheme="majorHAnsi" w:hAnsiTheme="majorHAnsi"/>
        </w:rPr>
        <w:t>Where are you from? What was it like growing up there</w:t>
      </w:r>
      <w:r w:rsidR="00D84601">
        <w:rPr>
          <w:rFonts w:asciiTheme="majorHAnsi" w:hAnsiTheme="majorHAnsi"/>
        </w:rPr>
        <w:t>? Do you have any siblings?</w:t>
      </w:r>
      <w:r w:rsidR="00202CE0" w:rsidRPr="00007827">
        <w:rPr>
          <w:rFonts w:asciiTheme="majorHAnsi" w:hAnsiTheme="majorHAnsi"/>
        </w:rPr>
        <w:t>)</w:t>
      </w:r>
    </w:p>
    <w:p w:rsidR="00B45DB5" w:rsidRPr="00B45DB5" w:rsidRDefault="00DC0C17" w:rsidP="00B45DB5">
      <w:pPr>
        <w:pStyle w:val="ListParagraph"/>
        <w:numPr>
          <w:ilvl w:val="2"/>
          <w:numId w:val="5"/>
        </w:numPr>
        <w:rPr>
          <w:rFonts w:asciiTheme="majorHAnsi" w:hAnsiTheme="majorHAnsi"/>
        </w:rPr>
      </w:pPr>
      <w:r w:rsidRPr="00007827">
        <w:rPr>
          <w:rFonts w:asciiTheme="majorHAnsi" w:hAnsiTheme="majorHAnsi"/>
        </w:rPr>
        <w:t>Your educational background (Are you a first generation college student? Did you go to public or private school?)</w:t>
      </w:r>
    </w:p>
    <w:p w:rsidR="00DC0C17" w:rsidRDefault="00DC0C17" w:rsidP="00A95949">
      <w:pPr>
        <w:pStyle w:val="ListParagraph"/>
        <w:numPr>
          <w:ilvl w:val="2"/>
          <w:numId w:val="5"/>
        </w:numPr>
        <w:rPr>
          <w:rFonts w:asciiTheme="majorHAnsi" w:hAnsiTheme="majorHAnsi"/>
        </w:rPr>
      </w:pPr>
      <w:r w:rsidRPr="00007827">
        <w:rPr>
          <w:rFonts w:asciiTheme="majorHAnsi" w:hAnsiTheme="majorHAnsi"/>
        </w:rPr>
        <w:t>Why did y</w:t>
      </w:r>
      <w:r w:rsidR="00202CE0" w:rsidRPr="00007827">
        <w:rPr>
          <w:rFonts w:asciiTheme="majorHAnsi" w:hAnsiTheme="majorHAnsi"/>
        </w:rPr>
        <w:t>ou choose to come to Oregon State</w:t>
      </w:r>
      <w:r w:rsidR="00D84601">
        <w:rPr>
          <w:rFonts w:asciiTheme="majorHAnsi" w:hAnsiTheme="majorHAnsi"/>
        </w:rPr>
        <w:t xml:space="preserve"> University</w:t>
      </w:r>
      <w:r w:rsidR="00733ABD" w:rsidRPr="00007827">
        <w:rPr>
          <w:rFonts w:asciiTheme="majorHAnsi" w:hAnsiTheme="majorHAnsi"/>
        </w:rPr>
        <w:t xml:space="preserve">? </w:t>
      </w:r>
    </w:p>
    <w:p w:rsidR="00B45DB5" w:rsidRPr="00B45DB5" w:rsidRDefault="00B45DB5" w:rsidP="00B45DB5">
      <w:pPr>
        <w:rPr>
          <w:rFonts w:asciiTheme="majorHAnsi" w:hAnsiTheme="majorHAnsi"/>
        </w:rPr>
      </w:pPr>
    </w:p>
    <w:p w:rsidR="00DC0C17" w:rsidRPr="00007827" w:rsidRDefault="00C6120A" w:rsidP="00DC0C17">
      <w:pPr>
        <w:pStyle w:val="Heading2"/>
      </w:pPr>
      <w:r w:rsidRPr="00007827">
        <w:t>Think, Pair, Share!</w:t>
      </w:r>
      <w:r w:rsidR="0096164B" w:rsidRPr="00007827">
        <w:t xml:space="preserve"> (~10 minutes)</w:t>
      </w:r>
    </w:p>
    <w:p w:rsidR="00507199" w:rsidRPr="00A95949" w:rsidRDefault="00ED5B7B" w:rsidP="00507199">
      <w:pPr>
        <w:pStyle w:val="ListParagraph"/>
        <w:numPr>
          <w:ilvl w:val="0"/>
          <w:numId w:val="3"/>
        </w:numPr>
        <w:rPr>
          <w:rFonts w:asciiTheme="majorHAnsi" w:hAnsiTheme="majorHAnsi"/>
          <w:b/>
        </w:rPr>
      </w:pPr>
      <w:r>
        <w:rPr>
          <w:rFonts w:asciiTheme="majorHAnsi" w:hAnsiTheme="majorHAnsi"/>
          <w:b/>
        </w:rPr>
        <w:t>Interview Icebreaker</w:t>
      </w:r>
    </w:p>
    <w:p w:rsidR="00B45DB5" w:rsidRPr="00B45DB5" w:rsidRDefault="00733ABD" w:rsidP="00B45DB5">
      <w:pPr>
        <w:pStyle w:val="ListParagraph"/>
        <w:numPr>
          <w:ilvl w:val="1"/>
          <w:numId w:val="3"/>
        </w:numPr>
        <w:rPr>
          <w:rFonts w:asciiTheme="majorHAnsi" w:hAnsiTheme="majorHAnsi"/>
        </w:rPr>
      </w:pPr>
      <w:r w:rsidRPr="00007827">
        <w:rPr>
          <w:rFonts w:asciiTheme="majorHAnsi" w:hAnsiTheme="majorHAnsi"/>
        </w:rPr>
        <w:t xml:space="preserve">Have students get into </w:t>
      </w:r>
      <w:r w:rsidR="003D5EA1">
        <w:rPr>
          <w:rFonts w:asciiTheme="majorHAnsi" w:hAnsiTheme="majorHAnsi"/>
        </w:rPr>
        <w:t>groups of 2 or 3.</w:t>
      </w:r>
      <w:r w:rsidRPr="00007827">
        <w:rPr>
          <w:rFonts w:asciiTheme="majorHAnsi" w:hAnsiTheme="majorHAnsi"/>
        </w:rPr>
        <w:t xml:space="preserve"> </w:t>
      </w:r>
      <w:r w:rsidR="00B31942" w:rsidRPr="00007827">
        <w:rPr>
          <w:rFonts w:asciiTheme="majorHAnsi" w:hAnsiTheme="majorHAnsi"/>
        </w:rPr>
        <w:t>Announce that they will be</w:t>
      </w:r>
      <w:r w:rsidRPr="00007827">
        <w:rPr>
          <w:rFonts w:asciiTheme="majorHAnsi" w:hAnsiTheme="majorHAnsi"/>
        </w:rPr>
        <w:t xml:space="preserve"> “interviewing” their partner</w:t>
      </w:r>
      <w:r w:rsidR="0096164B" w:rsidRPr="00007827">
        <w:rPr>
          <w:rFonts w:asciiTheme="majorHAnsi" w:hAnsiTheme="majorHAnsi"/>
        </w:rPr>
        <w:t>(</w:t>
      </w:r>
      <w:r w:rsidR="00B31942" w:rsidRPr="00007827">
        <w:rPr>
          <w:rFonts w:asciiTheme="majorHAnsi" w:hAnsiTheme="majorHAnsi"/>
        </w:rPr>
        <w:t>s</w:t>
      </w:r>
      <w:r w:rsidR="0096164B" w:rsidRPr="00007827">
        <w:rPr>
          <w:rFonts w:asciiTheme="majorHAnsi" w:hAnsiTheme="majorHAnsi"/>
        </w:rPr>
        <w:t>)</w:t>
      </w:r>
      <w:r w:rsidRPr="00007827">
        <w:rPr>
          <w:rFonts w:asciiTheme="majorHAnsi" w:hAnsiTheme="majorHAnsi"/>
        </w:rPr>
        <w:t xml:space="preserve">. Have them write down their partner’s </w:t>
      </w:r>
      <w:r w:rsidR="00B31942" w:rsidRPr="00007827">
        <w:rPr>
          <w:rFonts w:asciiTheme="majorHAnsi" w:hAnsiTheme="majorHAnsi"/>
        </w:rPr>
        <w:t xml:space="preserve">full name, their age, </w:t>
      </w:r>
      <w:r w:rsidR="00150FA4" w:rsidRPr="00007827">
        <w:rPr>
          <w:rFonts w:asciiTheme="majorHAnsi" w:hAnsiTheme="majorHAnsi"/>
        </w:rPr>
        <w:t xml:space="preserve">what they want to be when they grow up, and one interesting fact about them. </w:t>
      </w:r>
    </w:p>
    <w:p w:rsidR="00B45DB5" w:rsidRPr="00B45DB5" w:rsidRDefault="00150FA4" w:rsidP="00B45DB5">
      <w:pPr>
        <w:pStyle w:val="ListParagraph"/>
        <w:numPr>
          <w:ilvl w:val="1"/>
          <w:numId w:val="3"/>
        </w:numPr>
        <w:rPr>
          <w:rFonts w:asciiTheme="majorHAnsi" w:hAnsiTheme="majorHAnsi"/>
        </w:rPr>
      </w:pPr>
      <w:r w:rsidRPr="00007827">
        <w:rPr>
          <w:rFonts w:asciiTheme="majorHAnsi" w:hAnsiTheme="majorHAnsi"/>
        </w:rPr>
        <w:t>When everyone is done with their interview,</w:t>
      </w:r>
      <w:r w:rsidR="0096164B" w:rsidRPr="00007827">
        <w:rPr>
          <w:rFonts w:asciiTheme="majorHAnsi" w:hAnsiTheme="majorHAnsi"/>
        </w:rPr>
        <w:t xml:space="preserve"> each group</w:t>
      </w:r>
      <w:r w:rsidRPr="00007827">
        <w:rPr>
          <w:rFonts w:asciiTheme="majorHAnsi" w:hAnsiTheme="majorHAnsi"/>
        </w:rPr>
        <w:t xml:space="preserve"> will stand up and introduce </w:t>
      </w:r>
      <w:r w:rsidR="00B45DB5">
        <w:rPr>
          <w:rFonts w:asciiTheme="majorHAnsi" w:hAnsiTheme="majorHAnsi"/>
        </w:rPr>
        <w:t>their partner(s)</w:t>
      </w:r>
      <w:r w:rsidR="0096164B" w:rsidRPr="00007827">
        <w:rPr>
          <w:rFonts w:asciiTheme="majorHAnsi" w:hAnsiTheme="majorHAnsi"/>
        </w:rPr>
        <w:t xml:space="preserve">. </w:t>
      </w:r>
      <w:r w:rsidR="00D84601">
        <w:rPr>
          <w:rFonts w:asciiTheme="majorHAnsi" w:hAnsiTheme="majorHAnsi"/>
        </w:rPr>
        <w:t>(</w:t>
      </w:r>
      <w:r w:rsidR="0096164B" w:rsidRPr="00007827">
        <w:rPr>
          <w:rFonts w:asciiTheme="majorHAnsi" w:hAnsiTheme="majorHAnsi"/>
        </w:rPr>
        <w:t>You may want them to come right up to the camera when speaking for better sound quality.</w:t>
      </w:r>
      <w:r w:rsidR="00D84601">
        <w:rPr>
          <w:rFonts w:asciiTheme="majorHAnsi" w:hAnsiTheme="majorHAnsi"/>
        </w:rPr>
        <w:t>)</w:t>
      </w:r>
    </w:p>
    <w:p w:rsidR="00C6120A" w:rsidRDefault="0096164B" w:rsidP="00C6120A">
      <w:pPr>
        <w:pStyle w:val="ListParagraph"/>
        <w:numPr>
          <w:ilvl w:val="1"/>
          <w:numId w:val="3"/>
        </w:numPr>
        <w:rPr>
          <w:rFonts w:asciiTheme="majorHAnsi" w:hAnsiTheme="majorHAnsi"/>
        </w:rPr>
      </w:pPr>
      <w:r w:rsidRPr="00007827">
        <w:rPr>
          <w:rFonts w:asciiTheme="majorHAnsi" w:hAnsiTheme="majorHAnsi"/>
        </w:rPr>
        <w:t>Keep a list of names and student info to reference throughout the year.</w:t>
      </w:r>
    </w:p>
    <w:p w:rsidR="00C830AC" w:rsidRPr="00C830AC" w:rsidRDefault="00C830AC" w:rsidP="00C830AC">
      <w:pPr>
        <w:rPr>
          <w:rFonts w:asciiTheme="majorHAnsi" w:hAnsiTheme="majorHAnsi"/>
          <w:b/>
          <w:bCs/>
        </w:rPr>
      </w:pPr>
    </w:p>
    <w:p w:rsidR="00BA23B4" w:rsidRPr="00007827" w:rsidRDefault="00C830AC" w:rsidP="00BA23B4">
      <w:pPr>
        <w:pStyle w:val="Heading2"/>
      </w:pPr>
      <w:r>
        <w:t xml:space="preserve">Activity </w:t>
      </w:r>
      <w:r w:rsidR="009D6B2D">
        <w:t>(~1</w:t>
      </w:r>
      <w:r w:rsidR="0017564B">
        <w:t>0</w:t>
      </w:r>
      <w:r w:rsidR="00BA23B4" w:rsidRPr="00007827">
        <w:t xml:space="preserve"> minutes)</w:t>
      </w:r>
    </w:p>
    <w:p w:rsidR="00BA23B4" w:rsidRPr="00A95949" w:rsidRDefault="009D6B2D" w:rsidP="00BA23B4">
      <w:pPr>
        <w:pStyle w:val="ListParagraph"/>
        <w:numPr>
          <w:ilvl w:val="0"/>
          <w:numId w:val="3"/>
        </w:numPr>
        <w:rPr>
          <w:rFonts w:asciiTheme="majorHAnsi" w:hAnsiTheme="majorHAnsi"/>
          <w:b/>
        </w:rPr>
      </w:pPr>
      <w:r>
        <w:rPr>
          <w:rFonts w:asciiTheme="majorHAnsi" w:hAnsiTheme="majorHAnsi"/>
          <w:b/>
        </w:rPr>
        <w:t>Safe Space and</w:t>
      </w:r>
      <w:r w:rsidR="00DE33A1" w:rsidRPr="00A95949">
        <w:rPr>
          <w:rFonts w:asciiTheme="majorHAnsi" w:hAnsiTheme="majorHAnsi"/>
          <w:b/>
        </w:rPr>
        <w:t xml:space="preserve"> </w:t>
      </w:r>
      <w:r w:rsidR="00BA23B4" w:rsidRPr="00A95949">
        <w:rPr>
          <w:rFonts w:asciiTheme="majorHAnsi" w:hAnsiTheme="majorHAnsi"/>
          <w:b/>
        </w:rPr>
        <w:t xml:space="preserve">Ground Rules </w:t>
      </w:r>
    </w:p>
    <w:p w:rsidR="00C76E50" w:rsidRPr="00A95949" w:rsidRDefault="00DE33A1" w:rsidP="00DE33A1">
      <w:pPr>
        <w:pStyle w:val="ListParagraph"/>
        <w:numPr>
          <w:ilvl w:val="1"/>
          <w:numId w:val="3"/>
        </w:numPr>
        <w:rPr>
          <w:rFonts w:asciiTheme="majorHAnsi" w:hAnsiTheme="majorHAnsi"/>
        </w:rPr>
      </w:pPr>
      <w:r w:rsidRPr="00A95949">
        <w:rPr>
          <w:rFonts w:asciiTheme="majorHAnsi" w:hAnsiTheme="majorHAnsi"/>
        </w:rPr>
        <w:t>What is a Safe Space?</w:t>
      </w:r>
      <w:r w:rsidR="00C76E50" w:rsidRPr="00A95949">
        <w:rPr>
          <w:rFonts w:asciiTheme="majorHAnsi" w:hAnsiTheme="majorHAnsi"/>
        </w:rPr>
        <w:t xml:space="preserve"> </w:t>
      </w:r>
    </w:p>
    <w:p w:rsidR="00BA23B4" w:rsidRPr="00007827" w:rsidRDefault="00C76E50" w:rsidP="00FC6E69">
      <w:pPr>
        <w:pStyle w:val="ListParagraph"/>
        <w:numPr>
          <w:ilvl w:val="2"/>
          <w:numId w:val="3"/>
        </w:numPr>
        <w:rPr>
          <w:rFonts w:asciiTheme="majorHAnsi" w:hAnsiTheme="majorHAnsi"/>
        </w:rPr>
      </w:pPr>
      <w:r w:rsidRPr="00007827">
        <w:rPr>
          <w:rFonts w:asciiTheme="majorHAnsi" w:hAnsiTheme="majorHAnsi"/>
        </w:rPr>
        <w:t xml:space="preserve">Read this definition aloud to your class: </w:t>
      </w:r>
      <w:r w:rsidR="00DE33A1" w:rsidRPr="00007827">
        <w:rPr>
          <w:rFonts w:asciiTheme="majorHAnsi" w:hAnsiTheme="majorHAnsi"/>
        </w:rPr>
        <w:t xml:space="preserve"> </w:t>
      </w:r>
      <w:r w:rsidR="00FC6E69" w:rsidRPr="00007827">
        <w:rPr>
          <w:rFonts w:asciiTheme="majorHAnsi" w:hAnsiTheme="majorHAnsi"/>
          <w:i/>
        </w:rPr>
        <w:t>“A place where anyone can relax and be fully self-expressed, without fear of being made to feel uncomfortable, unwelcome, or unsafe on account of biological sex, race/ethnicity, sexual orientation, gender identity or expression, cultural background, age, or physical or mental ability; a place where the rules guard each person's self-respect and dignity and strongly encourage everyone to respect others.”</w:t>
      </w:r>
    </w:p>
    <w:p w:rsidR="00C76E50" w:rsidRDefault="00C76E50" w:rsidP="00C76E50">
      <w:pPr>
        <w:pStyle w:val="ListParagraph"/>
        <w:numPr>
          <w:ilvl w:val="2"/>
          <w:numId w:val="3"/>
        </w:numPr>
        <w:rPr>
          <w:rFonts w:asciiTheme="majorHAnsi" w:hAnsiTheme="majorHAnsi"/>
        </w:rPr>
      </w:pPr>
      <w:r w:rsidRPr="00007827">
        <w:rPr>
          <w:rFonts w:asciiTheme="majorHAnsi" w:hAnsiTheme="majorHAnsi"/>
        </w:rPr>
        <w:t xml:space="preserve">Ask students to raise their hands and come up with ways we can create a Safe Space </w:t>
      </w:r>
      <w:r w:rsidR="00340104" w:rsidRPr="00007827">
        <w:rPr>
          <w:rFonts w:asciiTheme="majorHAnsi" w:hAnsiTheme="majorHAnsi"/>
        </w:rPr>
        <w:t>during Skype sessions. Write down their responses to refer to throughout the year.</w:t>
      </w:r>
    </w:p>
    <w:p w:rsidR="00B41004" w:rsidRPr="00B41004" w:rsidRDefault="00B41004" w:rsidP="00B41004">
      <w:pPr>
        <w:rPr>
          <w:rFonts w:asciiTheme="majorHAnsi" w:hAnsiTheme="majorHAnsi"/>
        </w:rPr>
      </w:pPr>
    </w:p>
    <w:p w:rsidR="00340104" w:rsidRPr="00A95949" w:rsidRDefault="00340104" w:rsidP="00340104">
      <w:pPr>
        <w:pStyle w:val="ListParagraph"/>
        <w:numPr>
          <w:ilvl w:val="1"/>
          <w:numId w:val="3"/>
        </w:numPr>
        <w:rPr>
          <w:rFonts w:asciiTheme="majorHAnsi" w:hAnsiTheme="majorHAnsi"/>
        </w:rPr>
      </w:pPr>
      <w:r w:rsidRPr="00A95949">
        <w:rPr>
          <w:rFonts w:asciiTheme="majorHAnsi" w:hAnsiTheme="majorHAnsi"/>
        </w:rPr>
        <w:lastRenderedPageBreak/>
        <w:t>Ground Rules</w:t>
      </w:r>
    </w:p>
    <w:p w:rsidR="00340104" w:rsidRDefault="00340104" w:rsidP="00340104">
      <w:pPr>
        <w:pStyle w:val="ListParagraph"/>
        <w:numPr>
          <w:ilvl w:val="2"/>
          <w:numId w:val="3"/>
        </w:numPr>
        <w:rPr>
          <w:rFonts w:asciiTheme="majorHAnsi" w:hAnsiTheme="majorHAnsi"/>
        </w:rPr>
      </w:pPr>
      <w:r w:rsidRPr="00007827">
        <w:rPr>
          <w:rFonts w:asciiTheme="majorHAnsi" w:hAnsiTheme="majorHAnsi"/>
        </w:rPr>
        <w:t>This is an opportunity to get students involved with establishing ground rules for the year.</w:t>
      </w:r>
      <w:r w:rsidR="00E45284">
        <w:rPr>
          <w:rFonts w:asciiTheme="majorHAnsi" w:hAnsiTheme="majorHAnsi"/>
        </w:rPr>
        <w:t xml:space="preserve"> Have them come up with some rules and write them down. </w:t>
      </w:r>
      <w:r w:rsidR="00D84601">
        <w:rPr>
          <w:rFonts w:asciiTheme="majorHAnsi" w:hAnsiTheme="majorHAnsi"/>
        </w:rPr>
        <w:t>(</w:t>
      </w:r>
      <w:r w:rsidRPr="00007827">
        <w:rPr>
          <w:rFonts w:asciiTheme="majorHAnsi" w:hAnsiTheme="majorHAnsi"/>
        </w:rPr>
        <w:t>These might include: raising your hand when you have something to say, standing up or coming up to the camera when it’s your turn to speak, keeping question</w:t>
      </w:r>
      <w:r w:rsidR="00D84601">
        <w:rPr>
          <w:rFonts w:asciiTheme="majorHAnsi" w:hAnsiTheme="majorHAnsi"/>
        </w:rPr>
        <w:t>s appropriate and on task, etc.)</w:t>
      </w:r>
    </w:p>
    <w:p w:rsidR="009D6B2D" w:rsidRPr="009D6B2D" w:rsidRDefault="009D6B2D" w:rsidP="009D6B2D">
      <w:pPr>
        <w:rPr>
          <w:rFonts w:asciiTheme="majorHAnsi" w:hAnsiTheme="majorHAnsi"/>
        </w:rPr>
      </w:pPr>
    </w:p>
    <w:p w:rsidR="00B41004" w:rsidRPr="00B41004" w:rsidRDefault="009D6B2D" w:rsidP="00B41004">
      <w:pPr>
        <w:pStyle w:val="Heading2"/>
      </w:pPr>
      <w:r>
        <w:t>Lesson (~15</w:t>
      </w:r>
      <w:r w:rsidRPr="00007827">
        <w:t xml:space="preserve"> minutes)</w:t>
      </w:r>
    </w:p>
    <w:p w:rsidR="009D6B2D" w:rsidRPr="00007827" w:rsidRDefault="009D6B2D" w:rsidP="009D6B2D">
      <w:pPr>
        <w:pStyle w:val="ListParagraph"/>
        <w:numPr>
          <w:ilvl w:val="0"/>
          <w:numId w:val="3"/>
        </w:numPr>
        <w:rPr>
          <w:rFonts w:asciiTheme="majorHAnsi" w:hAnsiTheme="majorHAnsi"/>
          <w:b/>
        </w:rPr>
      </w:pPr>
      <w:r w:rsidRPr="00007827">
        <w:rPr>
          <w:rFonts w:asciiTheme="majorHAnsi" w:hAnsiTheme="majorHAnsi"/>
          <w:b/>
        </w:rPr>
        <w:t>What is Post-Secondary Education?</w:t>
      </w:r>
    </w:p>
    <w:p w:rsidR="009D6B2D" w:rsidRDefault="009D6B2D" w:rsidP="009D6B2D">
      <w:pPr>
        <w:pStyle w:val="ListParagraph"/>
        <w:numPr>
          <w:ilvl w:val="1"/>
          <w:numId w:val="3"/>
        </w:numPr>
        <w:rPr>
          <w:rFonts w:asciiTheme="majorHAnsi" w:hAnsiTheme="majorHAnsi"/>
        </w:rPr>
      </w:pPr>
      <w:r w:rsidRPr="00007827">
        <w:rPr>
          <w:rFonts w:asciiTheme="majorHAnsi" w:hAnsiTheme="majorHAnsi"/>
        </w:rPr>
        <w:t xml:space="preserve">Ask students to raise their hand if they have heard of the term “post-secondary education”. If so, call on someone to define it. </w:t>
      </w:r>
      <w:r w:rsidRPr="00007827">
        <w:rPr>
          <w:rFonts w:asciiTheme="majorHAnsi" w:hAnsiTheme="majorHAnsi"/>
          <w:b/>
        </w:rPr>
        <w:t>Definition:</w:t>
      </w:r>
      <w:r w:rsidRPr="00007827">
        <w:rPr>
          <w:rFonts w:asciiTheme="majorHAnsi" w:hAnsiTheme="majorHAnsi"/>
        </w:rPr>
        <w:t xml:space="preserve"> </w:t>
      </w:r>
      <w:r w:rsidRPr="00C424A0">
        <w:rPr>
          <w:rFonts w:asciiTheme="majorHAnsi" w:hAnsiTheme="majorHAnsi"/>
          <w:i/>
        </w:rPr>
        <w:t>Any form of education beyond high school.</w:t>
      </w:r>
      <w:r w:rsidRPr="00007827">
        <w:rPr>
          <w:rFonts w:asciiTheme="majorHAnsi" w:hAnsiTheme="majorHAnsi"/>
        </w:rPr>
        <w:t xml:space="preserve"> </w:t>
      </w:r>
    </w:p>
    <w:p w:rsidR="009D6B2D" w:rsidRPr="00007827" w:rsidRDefault="009D6B2D" w:rsidP="009D6B2D">
      <w:pPr>
        <w:pStyle w:val="ListParagraph"/>
        <w:numPr>
          <w:ilvl w:val="1"/>
          <w:numId w:val="3"/>
        </w:numPr>
        <w:rPr>
          <w:rFonts w:asciiTheme="majorHAnsi" w:hAnsiTheme="majorHAnsi"/>
        </w:rPr>
      </w:pPr>
      <w:r>
        <w:rPr>
          <w:rFonts w:asciiTheme="majorHAnsi" w:hAnsiTheme="majorHAnsi"/>
        </w:rPr>
        <w:t>Have students come up with different types of post-secondary education. This might include:</w:t>
      </w:r>
      <w:r w:rsidRPr="00007827">
        <w:rPr>
          <w:rFonts w:asciiTheme="majorHAnsi" w:hAnsiTheme="majorHAnsi"/>
        </w:rPr>
        <w:t xml:space="preserve"> colleges, universities, community colleges, ROTC programs, vocational/trade schools, certificate programs, apprenticeships, &amp; more)</w:t>
      </w:r>
    </w:p>
    <w:p w:rsidR="009D6B2D" w:rsidRPr="00B41004" w:rsidRDefault="009D6B2D" w:rsidP="009D6B2D">
      <w:pPr>
        <w:pStyle w:val="ListParagraph"/>
        <w:numPr>
          <w:ilvl w:val="1"/>
          <w:numId w:val="3"/>
        </w:numPr>
        <w:rPr>
          <w:rFonts w:asciiTheme="majorHAnsi" w:hAnsiTheme="majorHAnsi"/>
          <w:b/>
          <w:bCs/>
        </w:rPr>
      </w:pPr>
      <w:r w:rsidRPr="00007827">
        <w:rPr>
          <w:rFonts w:asciiTheme="majorHAnsi" w:hAnsiTheme="majorHAnsi"/>
          <w:bCs/>
        </w:rPr>
        <w:t>Talk about what form of post-secondary education you are currently pursuing and how you determined</w:t>
      </w:r>
      <w:r>
        <w:rPr>
          <w:rFonts w:asciiTheme="majorHAnsi" w:hAnsiTheme="majorHAnsi"/>
          <w:bCs/>
        </w:rPr>
        <w:t xml:space="preserve"> it was the right path for you.</w:t>
      </w:r>
    </w:p>
    <w:p w:rsidR="00B41004" w:rsidRPr="00B41004" w:rsidRDefault="00B41004" w:rsidP="00B41004">
      <w:pPr>
        <w:rPr>
          <w:rFonts w:asciiTheme="majorHAnsi" w:hAnsiTheme="majorHAnsi"/>
          <w:b/>
          <w:bCs/>
        </w:rPr>
      </w:pPr>
    </w:p>
    <w:p w:rsidR="009D6B2D" w:rsidRPr="009D6B2D" w:rsidRDefault="009D6B2D" w:rsidP="009D6B2D">
      <w:pPr>
        <w:pStyle w:val="ListParagraph"/>
        <w:numPr>
          <w:ilvl w:val="0"/>
          <w:numId w:val="3"/>
        </w:numPr>
        <w:rPr>
          <w:rFonts w:asciiTheme="majorHAnsi" w:hAnsiTheme="majorHAnsi"/>
          <w:b/>
          <w:bCs/>
        </w:rPr>
      </w:pPr>
      <w:r w:rsidRPr="009D6B2D">
        <w:rPr>
          <w:rFonts w:asciiTheme="majorHAnsi" w:hAnsiTheme="majorHAnsi"/>
          <w:b/>
        </w:rPr>
        <w:t>Learning Goals</w:t>
      </w:r>
    </w:p>
    <w:p w:rsidR="009D6B2D" w:rsidRDefault="009D6B2D" w:rsidP="009D6B2D">
      <w:pPr>
        <w:pStyle w:val="ListParagraph"/>
        <w:numPr>
          <w:ilvl w:val="1"/>
          <w:numId w:val="3"/>
        </w:numPr>
        <w:rPr>
          <w:rFonts w:asciiTheme="majorHAnsi" w:hAnsiTheme="majorHAnsi"/>
        </w:rPr>
      </w:pPr>
      <w:r>
        <w:rPr>
          <w:rFonts w:asciiTheme="majorHAnsi" w:hAnsiTheme="majorHAnsi"/>
        </w:rPr>
        <w:t>Talk about some of the topics you are going to cover during your Skype sessions this year.</w:t>
      </w:r>
    </w:p>
    <w:p w:rsidR="009D6B2D" w:rsidRDefault="009D6B2D" w:rsidP="009D6B2D">
      <w:pPr>
        <w:pStyle w:val="ListParagraph"/>
        <w:numPr>
          <w:ilvl w:val="1"/>
          <w:numId w:val="3"/>
        </w:numPr>
        <w:rPr>
          <w:rFonts w:asciiTheme="majorHAnsi" w:hAnsiTheme="majorHAnsi"/>
        </w:rPr>
      </w:pPr>
      <w:r>
        <w:rPr>
          <w:rFonts w:asciiTheme="majorHAnsi" w:hAnsiTheme="majorHAnsi"/>
        </w:rPr>
        <w:t>Ask students to write down three things they would like to learn more about this year, regarding post-secondary education, careers, etc. Have them share.</w:t>
      </w:r>
    </w:p>
    <w:p w:rsidR="00CA724E" w:rsidRPr="00007827" w:rsidRDefault="00CA724E" w:rsidP="00CA724E">
      <w:pPr>
        <w:pStyle w:val="ListParagraph"/>
        <w:numPr>
          <w:ilvl w:val="2"/>
          <w:numId w:val="3"/>
        </w:numPr>
        <w:rPr>
          <w:rFonts w:asciiTheme="majorHAnsi" w:hAnsiTheme="majorHAnsi"/>
        </w:rPr>
      </w:pPr>
      <w:r>
        <w:rPr>
          <w:rFonts w:asciiTheme="majorHAnsi" w:hAnsiTheme="majorHAnsi"/>
        </w:rPr>
        <w:t>Write down these ideas!</w:t>
      </w:r>
      <w:bookmarkStart w:id="0" w:name="_GoBack"/>
      <w:bookmarkEnd w:id="0"/>
    </w:p>
    <w:p w:rsidR="00D57DBA" w:rsidRPr="00C830AC" w:rsidRDefault="00D57DBA" w:rsidP="00C830AC">
      <w:pPr>
        <w:rPr>
          <w:rFonts w:asciiTheme="majorHAnsi" w:hAnsiTheme="majorHAnsi"/>
          <w:b/>
          <w:bCs/>
        </w:rPr>
      </w:pPr>
    </w:p>
    <w:p w:rsidR="00B41004" w:rsidRPr="00B41004" w:rsidRDefault="00C6120A" w:rsidP="00B41004">
      <w:pPr>
        <w:pStyle w:val="Heading2"/>
      </w:pPr>
      <w:r w:rsidRPr="00007827">
        <w:t>Closing/Assignment</w:t>
      </w:r>
      <w:r w:rsidR="00BA23B4" w:rsidRPr="00007827">
        <w:t xml:space="preserve"> </w:t>
      </w:r>
      <w:r w:rsidR="0096164B" w:rsidRPr="00007827">
        <w:t>(~5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7D0A43" w:rsidRDefault="007D0A43" w:rsidP="007D0A43">
      <w:pPr>
        <w:pStyle w:val="ListParagraph"/>
        <w:numPr>
          <w:ilvl w:val="1"/>
          <w:numId w:val="3"/>
        </w:numPr>
        <w:rPr>
          <w:rFonts w:asciiTheme="majorHAnsi" w:hAnsiTheme="majorHAnsi"/>
        </w:rPr>
      </w:pPr>
      <w:r>
        <w:rPr>
          <w:rFonts w:asciiTheme="majorHAnsi" w:hAnsiTheme="majorHAnsi"/>
        </w:rPr>
        <w:t>Leave som</w:t>
      </w:r>
      <w:r w:rsidR="002C54D1">
        <w:rPr>
          <w:rFonts w:asciiTheme="majorHAnsi" w:hAnsiTheme="majorHAnsi"/>
        </w:rPr>
        <w:t xml:space="preserve">e time for students to ask you </w:t>
      </w:r>
      <w:r>
        <w:rPr>
          <w:rFonts w:asciiTheme="majorHAnsi" w:hAnsiTheme="majorHAnsi"/>
        </w:rPr>
        <w:t>questions</w:t>
      </w:r>
    </w:p>
    <w:p w:rsidR="007D0A43" w:rsidRDefault="007D0A43" w:rsidP="007D0A43">
      <w:pPr>
        <w:pStyle w:val="ListParagraph"/>
        <w:numPr>
          <w:ilvl w:val="1"/>
          <w:numId w:val="3"/>
        </w:numPr>
        <w:rPr>
          <w:rFonts w:asciiTheme="majorHAnsi" w:hAnsiTheme="majorHAnsi"/>
        </w:rPr>
      </w:pPr>
      <w:r>
        <w:rPr>
          <w:rFonts w:asciiTheme="majorHAnsi" w:hAnsiTheme="majorHAnsi"/>
        </w:rPr>
        <w:t>Give students a s</w:t>
      </w:r>
      <w:r w:rsidR="002C54D1">
        <w:rPr>
          <w:rFonts w:asciiTheme="majorHAnsi" w:hAnsiTheme="majorHAnsi"/>
        </w:rPr>
        <w:t>hort</w:t>
      </w:r>
      <w:r w:rsidR="00C70EF5">
        <w:rPr>
          <w:rFonts w:asciiTheme="majorHAnsi" w:hAnsiTheme="majorHAnsi"/>
        </w:rPr>
        <w:t xml:space="preserve"> assignment for Week 2. The lesson plan for next week will be about college myths. To prepare for this, ask the students to write one or two concerns they have about college on a piece of paper and collect that in a small box.</w:t>
      </w:r>
    </w:p>
    <w:p w:rsidR="00C70EF5" w:rsidRDefault="00C70EF5" w:rsidP="00C70EF5">
      <w:pPr>
        <w:pStyle w:val="ListParagraph"/>
        <w:numPr>
          <w:ilvl w:val="2"/>
          <w:numId w:val="3"/>
        </w:numPr>
        <w:rPr>
          <w:rFonts w:asciiTheme="majorHAnsi" w:hAnsiTheme="majorHAnsi"/>
        </w:rPr>
      </w:pPr>
      <w:r>
        <w:rPr>
          <w:rFonts w:asciiTheme="majorHAnsi" w:hAnsiTheme="majorHAnsi"/>
        </w:rPr>
        <w:t xml:space="preserve">Let the students know that you guys will start off next week by tallying everyone’s concerns about college. Reassure them that these will be anonymous. </w:t>
      </w:r>
    </w:p>
    <w:p w:rsidR="007D0A43" w:rsidRPr="007D0A43" w:rsidRDefault="007D0A43" w:rsidP="007D0A43"/>
    <w:p w:rsidR="00340104" w:rsidRPr="00007827" w:rsidRDefault="00340104">
      <w:pPr>
        <w:rPr>
          <w:rFonts w:asciiTheme="majorHAnsi" w:eastAsiaTheme="majorEastAsia" w:hAnsiTheme="majorHAnsi" w:cstheme="majorBidi"/>
          <w:b/>
          <w:bCs/>
          <w:color w:val="4F81BD" w:themeColor="accent1"/>
          <w:sz w:val="26"/>
          <w:szCs w:val="26"/>
        </w:rPr>
      </w:pPr>
      <w:r w:rsidRPr="00007827">
        <w:rPr>
          <w:rFonts w:asciiTheme="majorHAnsi" w:hAnsiTheme="majorHAnsi"/>
        </w:rPr>
        <w:br w:type="page"/>
      </w:r>
    </w:p>
    <w:p w:rsidR="006D4246" w:rsidRPr="00007827" w:rsidRDefault="006D4246" w:rsidP="006D4246">
      <w:pPr>
        <w:pStyle w:val="Title"/>
      </w:pPr>
      <w:r w:rsidRPr="00007827">
        <w:lastRenderedPageBreak/>
        <w:t>Week 1</w:t>
      </w:r>
    </w:p>
    <w:p w:rsidR="006D4246" w:rsidRPr="002C6959" w:rsidRDefault="006D4246" w:rsidP="00FC6E69">
      <w:pPr>
        <w:pStyle w:val="Heading1"/>
        <w:rPr>
          <w:sz w:val="20"/>
        </w:rPr>
      </w:pPr>
      <w:r w:rsidRPr="00007827">
        <w:t>Introduction to Beaver Hangouts</w:t>
      </w:r>
      <w:r w:rsidR="00833430" w:rsidRPr="00007827">
        <w:t xml:space="preserve">: </w:t>
      </w:r>
      <w:r w:rsidR="00833430" w:rsidRPr="00D84601">
        <w:rPr>
          <w:i/>
        </w:rPr>
        <w:t>Student Worksheet</w:t>
      </w:r>
      <w:r w:rsidRPr="00007827">
        <w:br/>
      </w:r>
    </w:p>
    <w:p w:rsidR="006D4246" w:rsidRPr="00007827" w:rsidRDefault="00FC6E69" w:rsidP="006D4246">
      <w:pPr>
        <w:pStyle w:val="Heading2"/>
      </w:pPr>
      <w:r w:rsidRPr="00007827">
        <w:t>Think, Pair, Share!</w:t>
      </w:r>
    </w:p>
    <w:p w:rsidR="0047028D" w:rsidRPr="00007827" w:rsidRDefault="0047028D" w:rsidP="0047028D">
      <w:pPr>
        <w:rPr>
          <w:rFonts w:asciiTheme="majorHAnsi" w:hAnsiTheme="majorHAnsi"/>
        </w:rPr>
      </w:pPr>
      <w:r w:rsidRPr="00007827">
        <w:rPr>
          <w:rFonts w:asciiTheme="majorHAnsi" w:hAnsiTheme="majorHAnsi"/>
        </w:rPr>
        <w:t xml:space="preserve">Get in groups of 2 </w:t>
      </w:r>
      <w:r w:rsidR="00E45284">
        <w:rPr>
          <w:rFonts w:asciiTheme="majorHAnsi" w:hAnsiTheme="majorHAnsi"/>
        </w:rPr>
        <w:t xml:space="preserve">or 3 </w:t>
      </w:r>
      <w:r w:rsidRPr="00007827">
        <w:rPr>
          <w:rFonts w:asciiTheme="majorHAnsi" w:hAnsiTheme="majorHAnsi"/>
        </w:rPr>
        <w:t xml:space="preserve">with the </w:t>
      </w:r>
      <w:r w:rsidR="00E45284">
        <w:rPr>
          <w:rFonts w:asciiTheme="majorHAnsi" w:hAnsiTheme="majorHAnsi"/>
        </w:rPr>
        <w:t>classmates</w:t>
      </w:r>
      <w:r w:rsidRPr="00007827">
        <w:rPr>
          <w:rFonts w:asciiTheme="majorHAnsi" w:hAnsiTheme="majorHAnsi"/>
        </w:rPr>
        <w:t xml:space="preserve"> sitting next to you. Your task is to interview each other, finding out the following information:</w:t>
      </w:r>
    </w:p>
    <w:p w:rsidR="0047028D" w:rsidRPr="00007827"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Their name:</w:t>
      </w:r>
    </w:p>
    <w:p w:rsidR="0047028D" w:rsidRPr="00007827"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Their age:</w:t>
      </w:r>
    </w:p>
    <w:p w:rsidR="0047028D" w:rsidRPr="00007827"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What they want to be when they grow up:</w:t>
      </w:r>
    </w:p>
    <w:p w:rsidR="0047028D" w:rsidRDefault="0047028D" w:rsidP="0047028D">
      <w:pPr>
        <w:pStyle w:val="ListParagraph"/>
        <w:numPr>
          <w:ilvl w:val="0"/>
          <w:numId w:val="7"/>
        </w:numPr>
        <w:rPr>
          <w:rStyle w:val="SubtleEmphasis"/>
          <w:rFonts w:asciiTheme="majorHAnsi" w:hAnsiTheme="majorHAnsi"/>
        </w:rPr>
      </w:pPr>
      <w:r w:rsidRPr="00007827">
        <w:rPr>
          <w:rStyle w:val="SubtleEmphasis"/>
          <w:rFonts w:asciiTheme="majorHAnsi" w:hAnsiTheme="majorHAnsi"/>
        </w:rPr>
        <w:t>An interest</w:t>
      </w:r>
      <w:r w:rsidR="00A42355">
        <w:rPr>
          <w:rStyle w:val="SubtleEmphasis"/>
          <w:rFonts w:asciiTheme="majorHAnsi" w:hAnsiTheme="majorHAnsi"/>
        </w:rPr>
        <w:t>ing</w:t>
      </w:r>
      <w:r w:rsidRPr="00007827">
        <w:rPr>
          <w:rStyle w:val="SubtleEmphasis"/>
          <w:rFonts w:asciiTheme="majorHAnsi" w:hAnsiTheme="majorHAnsi"/>
        </w:rPr>
        <w:t xml:space="preserve"> fact about them:</w:t>
      </w:r>
    </w:p>
    <w:p w:rsidR="0047028D" w:rsidRPr="00007827" w:rsidRDefault="0047028D" w:rsidP="0047028D">
      <w:pPr>
        <w:rPr>
          <w:rFonts w:asciiTheme="majorHAnsi" w:hAnsiTheme="majorHAnsi"/>
        </w:rPr>
      </w:pPr>
    </w:p>
    <w:p w:rsidR="006D4246" w:rsidRPr="00007827" w:rsidRDefault="0017564B" w:rsidP="006D4246">
      <w:pPr>
        <w:pStyle w:val="Heading2"/>
      </w:pPr>
      <w:r>
        <w:t xml:space="preserve">Remember: </w:t>
      </w:r>
      <w:r w:rsidR="004F27B8" w:rsidRPr="00007827">
        <w:t>Beaver Hangouts is a Safe Space</w:t>
      </w:r>
    </w:p>
    <w:p w:rsidR="00FC6E69" w:rsidRPr="00007827" w:rsidRDefault="00241DF7" w:rsidP="00585CFA">
      <w:pPr>
        <w:pStyle w:val="Quote"/>
        <w:rPr>
          <w:rFonts w:asciiTheme="majorHAnsi" w:hAnsiTheme="majorHAnsi"/>
        </w:rPr>
      </w:pPr>
      <w:r>
        <w:rPr>
          <w:rFonts w:asciiTheme="majorHAnsi" w:hAnsiTheme="majorHAnsi"/>
        </w:rPr>
        <w:t>A Safe S</w:t>
      </w:r>
      <w:r w:rsidR="00FC6E69" w:rsidRPr="00007827">
        <w:rPr>
          <w:rFonts w:asciiTheme="majorHAnsi" w:hAnsiTheme="majorHAnsi"/>
        </w:rPr>
        <w:t>pace is a place where anyone can relax and be fully self-expressed, without fear of being made to feel uncomfortable, unwelcome, or unsafe on account of biological sex, race/ethnicity, sexual orientation, gender identity or expression, cultural background, age, or physical or mental ability; a place where the rules guard each person's self-respect and dignity and strongly encourage everyone to respect others.</w:t>
      </w:r>
    </w:p>
    <w:p w:rsidR="00FC6E69" w:rsidRPr="00007827" w:rsidRDefault="00FC6E69" w:rsidP="00F4077A">
      <w:pPr>
        <w:pStyle w:val="ListParagraph"/>
        <w:rPr>
          <w:rFonts w:asciiTheme="majorHAnsi" w:hAnsiTheme="majorHAnsi"/>
        </w:rPr>
      </w:pPr>
    </w:p>
    <w:p w:rsidR="00F4077A" w:rsidRPr="00007827" w:rsidRDefault="00F4077A" w:rsidP="00F4077A">
      <w:pPr>
        <w:pStyle w:val="Heading2"/>
      </w:pPr>
      <w:r w:rsidRPr="00007827">
        <w:t>Beaver Hangouts Ground Rules</w:t>
      </w:r>
    </w:p>
    <w:p w:rsidR="00585CFA" w:rsidRPr="00007827" w:rsidRDefault="00F4077A" w:rsidP="00FC6E69">
      <w:pPr>
        <w:rPr>
          <w:rFonts w:asciiTheme="majorHAnsi" w:hAnsiTheme="majorHAnsi"/>
        </w:rPr>
      </w:pPr>
      <w:r w:rsidRPr="00007827">
        <w:rPr>
          <w:rFonts w:asciiTheme="majorHAnsi" w:hAnsiTheme="majorHAnsi"/>
        </w:rPr>
        <w:t xml:space="preserve">In order to make the most of our time together, we need to establish some ground rules. </w:t>
      </w:r>
    </w:p>
    <w:p w:rsidR="00FC6E69" w:rsidRPr="00007827" w:rsidRDefault="00F4077A" w:rsidP="00FC6E69">
      <w:pPr>
        <w:rPr>
          <w:rStyle w:val="SubtleEmphasis"/>
          <w:rFonts w:asciiTheme="majorHAnsi" w:hAnsiTheme="majorHAnsi"/>
        </w:rPr>
      </w:pPr>
      <w:r w:rsidRPr="00007827">
        <w:rPr>
          <w:rStyle w:val="SubtleEmphasis"/>
          <w:rFonts w:asciiTheme="majorHAnsi" w:hAnsiTheme="majorHAnsi"/>
        </w:rPr>
        <w:t>Name three rules you think we should all follow as a class:</w:t>
      </w:r>
    </w:p>
    <w:p w:rsidR="00F4077A" w:rsidRPr="00007827" w:rsidRDefault="00F4077A" w:rsidP="00F4077A">
      <w:pPr>
        <w:pStyle w:val="ListParagraph"/>
        <w:numPr>
          <w:ilvl w:val="0"/>
          <w:numId w:val="9"/>
        </w:numPr>
        <w:rPr>
          <w:rStyle w:val="SubtleEmphasis"/>
          <w:rFonts w:asciiTheme="majorHAnsi" w:hAnsiTheme="majorHAnsi"/>
        </w:rPr>
      </w:pPr>
      <w:r w:rsidRPr="00007827">
        <w:rPr>
          <w:rStyle w:val="SubtleEmphasis"/>
          <w:rFonts w:asciiTheme="majorHAnsi" w:hAnsiTheme="majorHAnsi"/>
        </w:rPr>
        <w:t xml:space="preserve"> </w:t>
      </w:r>
    </w:p>
    <w:p w:rsidR="00F4077A" w:rsidRPr="00007827" w:rsidRDefault="00F4077A" w:rsidP="00F4077A">
      <w:pPr>
        <w:pStyle w:val="ListParagraph"/>
        <w:numPr>
          <w:ilvl w:val="0"/>
          <w:numId w:val="9"/>
        </w:numPr>
        <w:rPr>
          <w:rStyle w:val="SubtleEmphasis"/>
          <w:rFonts w:asciiTheme="majorHAnsi" w:hAnsiTheme="majorHAnsi"/>
        </w:rPr>
      </w:pPr>
      <w:r w:rsidRPr="00007827">
        <w:rPr>
          <w:rStyle w:val="SubtleEmphasis"/>
          <w:rFonts w:asciiTheme="majorHAnsi" w:hAnsiTheme="majorHAnsi"/>
        </w:rPr>
        <w:t xml:space="preserve"> </w:t>
      </w:r>
    </w:p>
    <w:p w:rsidR="00F4077A" w:rsidRDefault="00F4077A" w:rsidP="00F4077A">
      <w:pPr>
        <w:pStyle w:val="ListParagraph"/>
        <w:numPr>
          <w:ilvl w:val="0"/>
          <w:numId w:val="9"/>
        </w:numPr>
        <w:rPr>
          <w:rStyle w:val="SubtleEmphasis"/>
          <w:rFonts w:asciiTheme="majorHAnsi" w:hAnsiTheme="majorHAnsi"/>
        </w:rPr>
      </w:pPr>
      <w:r w:rsidRPr="00007827">
        <w:rPr>
          <w:rStyle w:val="SubtleEmphasis"/>
          <w:rFonts w:asciiTheme="majorHAnsi" w:hAnsiTheme="majorHAnsi"/>
        </w:rPr>
        <w:t xml:space="preserve"> </w:t>
      </w:r>
    </w:p>
    <w:p w:rsidR="00D44BCE" w:rsidRPr="00D44BCE" w:rsidRDefault="00D44BCE" w:rsidP="00D44BCE">
      <w:pPr>
        <w:rPr>
          <w:rStyle w:val="SubtleEmphasis"/>
          <w:rFonts w:asciiTheme="majorHAnsi" w:hAnsiTheme="majorHAnsi"/>
        </w:rPr>
      </w:pPr>
    </w:p>
    <w:p w:rsidR="00D44BCE" w:rsidRPr="00007827" w:rsidRDefault="00D44BCE" w:rsidP="00D44BCE">
      <w:pPr>
        <w:pStyle w:val="Heading2"/>
      </w:pPr>
      <w:r>
        <w:t>What is Post-Secondary Education?</w:t>
      </w:r>
      <w:r w:rsidR="00515A49" w:rsidRPr="00515A49">
        <w:rPr>
          <w:noProof/>
        </w:rPr>
        <w:t xml:space="preserve"> </w:t>
      </w:r>
    </w:p>
    <w:p w:rsidR="00D44BCE" w:rsidRPr="00007827" w:rsidRDefault="00973D75" w:rsidP="00D44BCE">
      <w:pPr>
        <w:rPr>
          <w:rFonts w:asciiTheme="majorHAnsi" w:hAnsiTheme="majorHAnsi"/>
        </w:rPr>
      </w:pPr>
      <w:r>
        <w:rPr>
          <w:rFonts w:asciiTheme="majorHAnsi" w:hAnsiTheme="majorHAnsi"/>
        </w:rPr>
        <w:t>Definition: _________________________________________________________________________________________</w:t>
      </w:r>
      <w:r w:rsidR="002A1A99">
        <w:rPr>
          <w:rFonts w:asciiTheme="majorHAnsi" w:hAnsiTheme="majorHAnsi"/>
        </w:rPr>
        <w:t>__________</w:t>
      </w:r>
    </w:p>
    <w:p w:rsidR="00D44BCE" w:rsidRPr="00007827" w:rsidRDefault="00D44BCE" w:rsidP="00D44BCE">
      <w:pPr>
        <w:rPr>
          <w:rStyle w:val="SubtleEmphasis"/>
          <w:rFonts w:asciiTheme="majorHAnsi" w:hAnsiTheme="majorHAnsi"/>
        </w:rPr>
      </w:pPr>
      <w:r>
        <w:rPr>
          <w:rStyle w:val="SubtleEmphasis"/>
          <w:rFonts w:asciiTheme="majorHAnsi" w:hAnsiTheme="majorHAnsi"/>
        </w:rPr>
        <w:t>Name three types of post-secondary education:</w:t>
      </w:r>
    </w:p>
    <w:p w:rsidR="00D44BCE" w:rsidRPr="00007827" w:rsidRDefault="00D44BCE" w:rsidP="00D44BCE">
      <w:pPr>
        <w:pStyle w:val="ListParagraph"/>
        <w:numPr>
          <w:ilvl w:val="0"/>
          <w:numId w:val="11"/>
        </w:numPr>
        <w:rPr>
          <w:rStyle w:val="SubtleEmphasis"/>
          <w:rFonts w:asciiTheme="majorHAnsi" w:hAnsiTheme="majorHAnsi"/>
        </w:rPr>
      </w:pPr>
      <w:r w:rsidRPr="00007827">
        <w:rPr>
          <w:rStyle w:val="SubtleEmphasis"/>
          <w:rFonts w:asciiTheme="majorHAnsi" w:hAnsiTheme="majorHAnsi"/>
        </w:rPr>
        <w:t xml:space="preserve"> </w:t>
      </w:r>
    </w:p>
    <w:p w:rsidR="00D44BCE" w:rsidRDefault="00D44BCE" w:rsidP="00D44BCE">
      <w:pPr>
        <w:pStyle w:val="ListParagraph"/>
        <w:numPr>
          <w:ilvl w:val="0"/>
          <w:numId w:val="11"/>
        </w:numPr>
        <w:rPr>
          <w:rStyle w:val="SubtleEmphasis"/>
          <w:rFonts w:asciiTheme="majorHAnsi" w:hAnsiTheme="majorHAnsi"/>
        </w:rPr>
      </w:pPr>
      <w:r w:rsidRPr="00007827">
        <w:rPr>
          <w:rStyle w:val="SubtleEmphasis"/>
          <w:rFonts w:asciiTheme="majorHAnsi" w:hAnsiTheme="majorHAnsi"/>
        </w:rPr>
        <w:t xml:space="preserve"> </w:t>
      </w:r>
    </w:p>
    <w:p w:rsidR="00D44BCE" w:rsidRPr="002C035D" w:rsidRDefault="00D44BCE" w:rsidP="00D44BCE">
      <w:pPr>
        <w:pStyle w:val="ListParagraph"/>
        <w:numPr>
          <w:ilvl w:val="0"/>
          <w:numId w:val="11"/>
        </w:numPr>
        <w:rPr>
          <w:rFonts w:asciiTheme="majorHAnsi" w:hAnsiTheme="majorHAnsi"/>
          <w:i/>
          <w:iCs/>
          <w:color w:val="808080" w:themeColor="text1" w:themeTint="7F"/>
        </w:rPr>
      </w:pPr>
      <w:r>
        <w:rPr>
          <w:rStyle w:val="SubtleEmphasis"/>
          <w:rFonts w:asciiTheme="majorHAnsi" w:hAnsiTheme="majorHAnsi"/>
        </w:rPr>
        <w:t xml:space="preserve"> </w:t>
      </w:r>
    </w:p>
    <w:p w:rsidR="002C035D" w:rsidRPr="002C035D" w:rsidRDefault="002C035D" w:rsidP="002C035D">
      <w:pPr>
        <w:rPr>
          <w:rStyle w:val="SubtleEmphasis"/>
          <w:rFonts w:asciiTheme="majorHAnsi" w:hAnsiTheme="majorHAnsi"/>
        </w:rPr>
      </w:pPr>
    </w:p>
    <w:p w:rsidR="002C035D" w:rsidRPr="00007827" w:rsidRDefault="002C035D" w:rsidP="002C035D">
      <w:pPr>
        <w:pStyle w:val="Heading2"/>
      </w:pPr>
      <w:r w:rsidRPr="00007827">
        <w:t>Beaver Hangouts Learning Goals</w:t>
      </w:r>
    </w:p>
    <w:p w:rsidR="002C035D" w:rsidRPr="00007827" w:rsidRDefault="002C035D" w:rsidP="002C035D">
      <w:pPr>
        <w:rPr>
          <w:rStyle w:val="SubtleEmphasis"/>
          <w:rFonts w:asciiTheme="majorHAnsi" w:hAnsiTheme="majorHAnsi"/>
        </w:rPr>
      </w:pPr>
      <w:r>
        <w:rPr>
          <w:rStyle w:val="SubtleEmphasis"/>
          <w:rFonts w:asciiTheme="majorHAnsi" w:hAnsiTheme="majorHAnsi"/>
        </w:rPr>
        <w:t>Name three</w:t>
      </w:r>
      <w:r w:rsidRPr="00007827">
        <w:rPr>
          <w:rStyle w:val="SubtleEmphasis"/>
          <w:rFonts w:asciiTheme="majorHAnsi" w:hAnsiTheme="majorHAnsi"/>
        </w:rPr>
        <w:t xml:space="preserve"> things you hope to learn this year about post-secondary education:</w:t>
      </w:r>
    </w:p>
    <w:p w:rsidR="002C035D" w:rsidRPr="00007827" w:rsidRDefault="002C035D" w:rsidP="002C035D">
      <w:pPr>
        <w:pStyle w:val="ListParagraph"/>
        <w:numPr>
          <w:ilvl w:val="0"/>
          <w:numId w:val="10"/>
        </w:numPr>
        <w:rPr>
          <w:rStyle w:val="SubtleEmphasis"/>
          <w:rFonts w:asciiTheme="majorHAnsi" w:hAnsiTheme="majorHAnsi"/>
        </w:rPr>
      </w:pPr>
      <w:r w:rsidRPr="00007827">
        <w:rPr>
          <w:rStyle w:val="SubtleEmphasis"/>
          <w:rFonts w:asciiTheme="majorHAnsi" w:hAnsiTheme="majorHAnsi"/>
        </w:rPr>
        <w:t xml:space="preserve"> </w:t>
      </w:r>
    </w:p>
    <w:p w:rsidR="002C035D" w:rsidRDefault="002C035D" w:rsidP="002C035D">
      <w:pPr>
        <w:pStyle w:val="ListParagraph"/>
        <w:numPr>
          <w:ilvl w:val="0"/>
          <w:numId w:val="10"/>
        </w:numPr>
        <w:rPr>
          <w:rStyle w:val="SubtleEmphasis"/>
          <w:rFonts w:asciiTheme="majorHAnsi" w:hAnsiTheme="majorHAnsi"/>
        </w:rPr>
      </w:pPr>
      <w:r w:rsidRPr="00007827">
        <w:rPr>
          <w:rStyle w:val="SubtleEmphasis"/>
          <w:rFonts w:asciiTheme="majorHAnsi" w:hAnsiTheme="majorHAnsi"/>
        </w:rPr>
        <w:t xml:space="preserve"> </w:t>
      </w:r>
    </w:p>
    <w:p w:rsidR="00C830AC" w:rsidRPr="00C830AC" w:rsidRDefault="002C035D" w:rsidP="00C830AC">
      <w:pPr>
        <w:pStyle w:val="ListParagraph"/>
        <w:numPr>
          <w:ilvl w:val="0"/>
          <w:numId w:val="10"/>
        </w:numPr>
        <w:rPr>
          <w:rFonts w:asciiTheme="majorHAnsi" w:hAnsiTheme="majorHAnsi"/>
          <w:i/>
          <w:iCs/>
          <w:color w:val="808080" w:themeColor="text1" w:themeTint="7F"/>
        </w:rPr>
      </w:pPr>
      <w:r>
        <w:rPr>
          <w:rStyle w:val="SubtleEmphasis"/>
          <w:rFonts w:asciiTheme="majorHAnsi" w:hAnsiTheme="majorHAnsi"/>
        </w:rPr>
        <w:t xml:space="preserve"> </w:t>
      </w:r>
    </w:p>
    <w:sectPr w:rsidR="00C830AC" w:rsidRPr="00C830AC" w:rsidSect="00130D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79" w:rsidRDefault="003E3C79" w:rsidP="003E3C79">
      <w:pPr>
        <w:spacing w:line="240" w:lineRule="auto"/>
      </w:pPr>
      <w:r>
        <w:separator/>
      </w:r>
    </w:p>
  </w:endnote>
  <w:endnote w:type="continuationSeparator" w:id="0">
    <w:p w:rsidR="003E3C79" w:rsidRDefault="003E3C79"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12DD96F5" wp14:editId="59F4FB10">
          <wp:simplePos x="0" y="0"/>
          <wp:positionH relativeFrom="column">
            <wp:posOffset>4458335</wp:posOffset>
          </wp:positionH>
          <wp:positionV relativeFrom="paragraph">
            <wp:posOffset>-80010</wp:posOffset>
          </wp:positionV>
          <wp:extent cx="1468755" cy="443865"/>
          <wp:effectExtent l="0" t="0" r="0" b="0"/>
          <wp:wrapSquare wrapText="bothSides"/>
          <wp:docPr id="4" name="Picture 4"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26506849" wp14:editId="75BD7954">
          <wp:simplePos x="0" y="0"/>
          <wp:positionH relativeFrom="column">
            <wp:posOffset>3773170</wp:posOffset>
          </wp:positionH>
          <wp:positionV relativeFrom="paragraph">
            <wp:posOffset>-79375</wp:posOffset>
          </wp:positionV>
          <wp:extent cx="484505" cy="484505"/>
          <wp:effectExtent l="0" t="0" r="0" b="0"/>
          <wp:wrapSquare wrapText="bothSides"/>
          <wp:docPr id="7" name="Picture 7"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00E4904B" wp14:editId="5B803BA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AF8C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150672" w:rsidP="00B41004">
    <w:pPr>
      <w:pStyle w:val="Footer"/>
      <w:rPr>
        <w:rFonts w:ascii="Times New Roman" w:hAnsi="Times New Roman" w:cs="Times New Roman"/>
        <w:sz w:val="14"/>
      </w:rPr>
    </w:pPr>
    <w:r w:rsidRPr="00F55C6E">
      <w:rPr>
        <w:rFonts w:asciiTheme="majorHAnsi" w:hAnsiTheme="majorHAnsi"/>
        <w:sz w:val="14"/>
      </w:rPr>
      <w:t xml:space="preserve">106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blogs.oregonstate.edu/beaverhangouts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79" w:rsidRDefault="003E3C79" w:rsidP="003E3C79">
      <w:pPr>
        <w:spacing w:line="240" w:lineRule="auto"/>
      </w:pPr>
      <w:r>
        <w:separator/>
      </w:r>
    </w:p>
  </w:footnote>
  <w:footnote w:type="continuationSeparator" w:id="0">
    <w:p w:rsidR="003E3C79" w:rsidRDefault="003E3C79"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B8"/>
    <w:rsid w:val="00007827"/>
    <w:rsid w:val="00130D24"/>
    <w:rsid w:val="00147158"/>
    <w:rsid w:val="00150672"/>
    <w:rsid w:val="00150FA4"/>
    <w:rsid w:val="0017564B"/>
    <w:rsid w:val="00202CE0"/>
    <w:rsid w:val="00241DF7"/>
    <w:rsid w:val="00266DC9"/>
    <w:rsid w:val="00267517"/>
    <w:rsid w:val="00286EB1"/>
    <w:rsid w:val="002A1A99"/>
    <w:rsid w:val="002C035D"/>
    <w:rsid w:val="002C54D1"/>
    <w:rsid w:val="002C6959"/>
    <w:rsid w:val="002D2733"/>
    <w:rsid w:val="002F3DE5"/>
    <w:rsid w:val="00334195"/>
    <w:rsid w:val="00340104"/>
    <w:rsid w:val="003D5EA1"/>
    <w:rsid w:val="003E3C79"/>
    <w:rsid w:val="00441A3A"/>
    <w:rsid w:val="0047028D"/>
    <w:rsid w:val="00480D97"/>
    <w:rsid w:val="00495FFF"/>
    <w:rsid w:val="004A1FAF"/>
    <w:rsid w:val="004D6571"/>
    <w:rsid w:val="004E22AA"/>
    <w:rsid w:val="004F2269"/>
    <w:rsid w:val="004F27B8"/>
    <w:rsid w:val="00507199"/>
    <w:rsid w:val="00515A49"/>
    <w:rsid w:val="00552D8E"/>
    <w:rsid w:val="00585CFA"/>
    <w:rsid w:val="00595168"/>
    <w:rsid w:val="00597186"/>
    <w:rsid w:val="005D1147"/>
    <w:rsid w:val="005E08A0"/>
    <w:rsid w:val="006007B8"/>
    <w:rsid w:val="00657E79"/>
    <w:rsid w:val="006D4246"/>
    <w:rsid w:val="006E226A"/>
    <w:rsid w:val="0070415F"/>
    <w:rsid w:val="00714327"/>
    <w:rsid w:val="00733ABD"/>
    <w:rsid w:val="007428B3"/>
    <w:rsid w:val="007D0A43"/>
    <w:rsid w:val="00830F97"/>
    <w:rsid w:val="00833430"/>
    <w:rsid w:val="0096164B"/>
    <w:rsid w:val="00973D75"/>
    <w:rsid w:val="00980B8C"/>
    <w:rsid w:val="009D6B2D"/>
    <w:rsid w:val="00A367E6"/>
    <w:rsid w:val="00A42355"/>
    <w:rsid w:val="00A95949"/>
    <w:rsid w:val="00AA7A5B"/>
    <w:rsid w:val="00AC24DB"/>
    <w:rsid w:val="00AE406B"/>
    <w:rsid w:val="00AF0633"/>
    <w:rsid w:val="00B31942"/>
    <w:rsid w:val="00B41004"/>
    <w:rsid w:val="00B45DB5"/>
    <w:rsid w:val="00B7067B"/>
    <w:rsid w:val="00B7122A"/>
    <w:rsid w:val="00BA23B4"/>
    <w:rsid w:val="00BB50C0"/>
    <w:rsid w:val="00C424A0"/>
    <w:rsid w:val="00C6120A"/>
    <w:rsid w:val="00C70EF5"/>
    <w:rsid w:val="00C74697"/>
    <w:rsid w:val="00C76E50"/>
    <w:rsid w:val="00C81F2A"/>
    <w:rsid w:val="00C830AC"/>
    <w:rsid w:val="00CA6092"/>
    <w:rsid w:val="00CA724E"/>
    <w:rsid w:val="00CB4044"/>
    <w:rsid w:val="00D44BCE"/>
    <w:rsid w:val="00D5611C"/>
    <w:rsid w:val="00D57DBA"/>
    <w:rsid w:val="00D84601"/>
    <w:rsid w:val="00DB25B9"/>
    <w:rsid w:val="00DC0C17"/>
    <w:rsid w:val="00DE33A1"/>
    <w:rsid w:val="00DF6F7B"/>
    <w:rsid w:val="00E45284"/>
    <w:rsid w:val="00EB7602"/>
    <w:rsid w:val="00ED5B7B"/>
    <w:rsid w:val="00EF6F56"/>
    <w:rsid w:val="00F12324"/>
    <w:rsid w:val="00F4077A"/>
    <w:rsid w:val="00F5016C"/>
    <w:rsid w:val="00F55C6E"/>
    <w:rsid w:val="00F87F4C"/>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D7ADDD1-8ACD-4BC7-AF25-9139CDE7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9DFD-F37D-426F-ABDD-0A0D32D3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Geracitano, Jenna</dc:creator>
  <cp:lastModifiedBy>Fuller, Lindsey</cp:lastModifiedBy>
  <cp:revision>3</cp:revision>
  <cp:lastPrinted>2015-03-17T18:32:00Z</cp:lastPrinted>
  <dcterms:created xsi:type="dcterms:W3CDTF">2015-10-09T20:59:00Z</dcterms:created>
  <dcterms:modified xsi:type="dcterms:W3CDTF">2015-10-09T21:00:00Z</dcterms:modified>
</cp:coreProperties>
</file>